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921A" w14:textId="3F91495F" w:rsidR="005A54E1" w:rsidRDefault="005A54E1"/>
    <w:p w14:paraId="43B896A1" w14:textId="77777777" w:rsidR="00A00EBF" w:rsidRDefault="00A00EBF"/>
    <w:p w14:paraId="27278BFF" w14:textId="33326E82" w:rsidR="005A54E1" w:rsidRDefault="005A54E1"/>
    <w:p w14:paraId="30C645E6" w14:textId="77777777" w:rsidR="005A54E1" w:rsidRDefault="005A54E1"/>
    <w:tbl>
      <w:tblPr>
        <w:tblpPr w:leftFromText="180" w:rightFromText="180" w:vertAnchor="page" w:horzAnchor="margin" w:tblpY="1216"/>
        <w:tblW w:w="9180" w:type="dxa"/>
        <w:tblLayout w:type="fixed"/>
        <w:tblLook w:val="0000" w:firstRow="0" w:lastRow="0" w:firstColumn="0" w:lastColumn="0" w:noHBand="0" w:noVBand="0"/>
      </w:tblPr>
      <w:tblGrid>
        <w:gridCol w:w="4786"/>
        <w:gridCol w:w="4394"/>
      </w:tblGrid>
      <w:tr w:rsidR="00056A21" w:rsidRPr="00C76F52" w14:paraId="6C58D32A" w14:textId="77777777" w:rsidTr="00243018">
        <w:trPr>
          <w:trHeight w:val="2977"/>
        </w:trPr>
        <w:tc>
          <w:tcPr>
            <w:tcW w:w="4786" w:type="dxa"/>
          </w:tcPr>
          <w:p w14:paraId="359832CE" w14:textId="77777777" w:rsidR="00056A21" w:rsidRPr="00C76F52" w:rsidRDefault="00056A21" w:rsidP="00243018">
            <w:pPr>
              <w:pStyle w:val="1"/>
              <w:rPr>
                <w:rFonts w:ascii="Arial" w:hAnsi="Arial" w:cs="Arial"/>
                <w:i/>
                <w:sz w:val="22"/>
                <w:szCs w:val="22"/>
                <w:lang w:val="el-GR" w:eastAsia="el-GR"/>
              </w:rPr>
            </w:pPr>
            <w:r w:rsidRPr="00C76F52">
              <w:rPr>
                <w:rFonts w:ascii="Arial" w:hAnsi="Arial" w:cs="Arial"/>
                <w:i/>
                <w:noProof/>
                <w:lang w:val="el-GR" w:eastAsia="el-GR"/>
              </w:rPr>
              <w:drawing>
                <wp:inline distT="0" distB="0" distL="0" distR="0" wp14:anchorId="26A9F336" wp14:editId="60E42952">
                  <wp:extent cx="590550" cy="6000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18000"/>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14:paraId="2AE1D497" w14:textId="77777777" w:rsidR="00056A21" w:rsidRPr="0000208B" w:rsidRDefault="00056A21" w:rsidP="00243018">
            <w:pPr>
              <w:rPr>
                <w:rFonts w:ascii="Arial" w:hAnsi="Arial" w:cs="Arial"/>
                <w:i/>
              </w:rPr>
            </w:pPr>
            <w:r w:rsidRPr="0000208B">
              <w:rPr>
                <w:rFonts w:ascii="Arial" w:hAnsi="Arial" w:cs="Arial"/>
                <w:i/>
              </w:rPr>
              <w:t xml:space="preserve">ΕΛΛΗΝΙΚΗ ΔΗΜΟΚΡΑΤΙΑ  </w:t>
            </w:r>
          </w:p>
          <w:p w14:paraId="34A570D5" w14:textId="77777777" w:rsidR="00056A21" w:rsidRPr="0000208B" w:rsidRDefault="00056A21" w:rsidP="00243018">
            <w:pPr>
              <w:rPr>
                <w:rFonts w:ascii="Arial" w:hAnsi="Arial" w:cs="Arial"/>
                <w:i/>
              </w:rPr>
            </w:pPr>
            <w:r w:rsidRPr="0000208B">
              <w:rPr>
                <w:rFonts w:ascii="Arial" w:hAnsi="Arial" w:cs="Arial"/>
                <w:i/>
              </w:rPr>
              <w:t>ΠΕΡΙΦΕΡΕΙΑ ΘΕΣΣΑΛΙΑΣ</w:t>
            </w:r>
          </w:p>
          <w:p w14:paraId="49E67C43" w14:textId="77777777" w:rsidR="00056A21" w:rsidRPr="0000208B" w:rsidRDefault="00056A21" w:rsidP="00243018">
            <w:pPr>
              <w:rPr>
                <w:rFonts w:ascii="Arial" w:hAnsi="Arial" w:cs="Arial"/>
                <w:i/>
              </w:rPr>
            </w:pPr>
            <w:r w:rsidRPr="0000208B">
              <w:rPr>
                <w:rFonts w:ascii="Arial" w:hAnsi="Arial" w:cs="Arial"/>
                <w:i/>
              </w:rPr>
              <w:t>ΝΟΜΟΣ ΚΑΡΔΙΤΣΑΣ</w:t>
            </w:r>
          </w:p>
          <w:p w14:paraId="2A39EADC" w14:textId="77777777" w:rsidR="00056A21" w:rsidRPr="0000208B" w:rsidRDefault="00056A21" w:rsidP="00243018">
            <w:pPr>
              <w:rPr>
                <w:rFonts w:ascii="Arial" w:hAnsi="Arial" w:cs="Arial"/>
                <w:i/>
              </w:rPr>
            </w:pPr>
            <w:r w:rsidRPr="0000208B">
              <w:rPr>
                <w:rFonts w:ascii="Arial" w:hAnsi="Arial" w:cs="Arial"/>
                <w:i/>
              </w:rPr>
              <w:t>ΔΗΜΟΣ ΑΡΓΙΘΕΑΣ</w:t>
            </w:r>
          </w:p>
          <w:p w14:paraId="0AF3CF92" w14:textId="77777777" w:rsidR="00056A21" w:rsidRPr="00C76F52" w:rsidRDefault="00056A21" w:rsidP="00243018">
            <w:pPr>
              <w:rPr>
                <w:rFonts w:ascii="Arial" w:hAnsi="Arial" w:cs="Arial"/>
                <w:i/>
                <w:sz w:val="22"/>
                <w:szCs w:val="22"/>
              </w:rPr>
            </w:pPr>
            <w:r w:rsidRPr="00C76F52">
              <w:rPr>
                <w:rFonts w:ascii="Arial" w:hAnsi="Arial" w:cs="Arial"/>
                <w:i/>
              </w:rPr>
              <w:t>ΓΡΑΦΕΙΟ         ΔΗΜΑΡΧΟΥ</w:t>
            </w:r>
            <w:r w:rsidRPr="00C76F52">
              <w:rPr>
                <w:rFonts w:ascii="Arial" w:hAnsi="Arial" w:cs="Arial"/>
                <w:i/>
                <w:sz w:val="22"/>
                <w:szCs w:val="22"/>
              </w:rPr>
              <w:t xml:space="preserve"> </w:t>
            </w:r>
          </w:p>
          <w:p w14:paraId="466EB8C1" w14:textId="77777777" w:rsidR="00056A21" w:rsidRPr="00243018" w:rsidRDefault="00056A21" w:rsidP="00243018">
            <w:pPr>
              <w:rPr>
                <w:rFonts w:ascii="Arial" w:hAnsi="Arial" w:cs="Arial"/>
                <w:i/>
              </w:rPr>
            </w:pPr>
            <w:proofErr w:type="spellStart"/>
            <w:r w:rsidRPr="00243018">
              <w:rPr>
                <w:rFonts w:ascii="Arial" w:hAnsi="Arial" w:cs="Arial"/>
                <w:i/>
              </w:rPr>
              <w:t>Ταχ</w:t>
            </w:r>
            <w:proofErr w:type="spellEnd"/>
            <w:r w:rsidRPr="00243018">
              <w:rPr>
                <w:rFonts w:ascii="Arial" w:hAnsi="Arial" w:cs="Arial"/>
                <w:i/>
              </w:rPr>
              <w:t>. Δ/</w:t>
            </w:r>
            <w:proofErr w:type="spellStart"/>
            <w:r w:rsidRPr="00243018">
              <w:rPr>
                <w:rFonts w:ascii="Arial" w:hAnsi="Arial" w:cs="Arial"/>
                <w:i/>
              </w:rPr>
              <w:t>νση</w:t>
            </w:r>
            <w:proofErr w:type="spellEnd"/>
            <w:r w:rsidRPr="00243018">
              <w:rPr>
                <w:rFonts w:ascii="Arial" w:hAnsi="Arial" w:cs="Arial"/>
                <w:i/>
              </w:rPr>
              <w:t>:       Ανθηρό</w:t>
            </w:r>
          </w:p>
          <w:p w14:paraId="20B29E1B" w14:textId="77777777" w:rsidR="00056A21" w:rsidRPr="00243018" w:rsidRDefault="00056A21" w:rsidP="00243018">
            <w:pPr>
              <w:rPr>
                <w:rFonts w:ascii="Arial" w:hAnsi="Arial" w:cs="Arial"/>
                <w:i/>
                <w:sz w:val="22"/>
                <w:szCs w:val="22"/>
              </w:rPr>
            </w:pPr>
            <w:r w:rsidRPr="00243018">
              <w:rPr>
                <w:rFonts w:ascii="Arial" w:hAnsi="Arial" w:cs="Arial"/>
                <w:i/>
                <w:sz w:val="22"/>
                <w:szCs w:val="22"/>
              </w:rPr>
              <w:t>Τ. Κ :                   430 60</w:t>
            </w:r>
          </w:p>
          <w:p w14:paraId="7F682B0D" w14:textId="77777777" w:rsidR="00056A21" w:rsidRPr="00243018" w:rsidRDefault="00056A21" w:rsidP="00243018">
            <w:pPr>
              <w:rPr>
                <w:rFonts w:ascii="Arial" w:hAnsi="Arial" w:cs="Arial"/>
                <w:i/>
                <w:sz w:val="22"/>
                <w:szCs w:val="22"/>
              </w:rPr>
            </w:pPr>
            <w:r w:rsidRPr="00243018">
              <w:rPr>
                <w:rFonts w:ascii="Arial" w:hAnsi="Arial" w:cs="Arial"/>
                <w:i/>
                <w:sz w:val="22"/>
                <w:szCs w:val="22"/>
              </w:rPr>
              <w:t xml:space="preserve">Πληροφορίες:     </w:t>
            </w:r>
            <w:proofErr w:type="spellStart"/>
            <w:r w:rsidRPr="00243018">
              <w:rPr>
                <w:rFonts w:ascii="Arial" w:hAnsi="Arial" w:cs="Arial"/>
                <w:i/>
                <w:sz w:val="22"/>
                <w:szCs w:val="22"/>
              </w:rPr>
              <w:t>Νικ</w:t>
            </w:r>
            <w:proofErr w:type="spellEnd"/>
            <w:r w:rsidRPr="00243018">
              <w:rPr>
                <w:rFonts w:ascii="Arial" w:hAnsi="Arial" w:cs="Arial"/>
                <w:i/>
                <w:sz w:val="22"/>
                <w:szCs w:val="22"/>
              </w:rPr>
              <w:t>. Σακκάς</w:t>
            </w:r>
          </w:p>
          <w:p w14:paraId="5A48893B" w14:textId="77777777" w:rsidR="00056A21" w:rsidRPr="00243018" w:rsidRDefault="00056A21" w:rsidP="00243018">
            <w:pPr>
              <w:rPr>
                <w:rFonts w:ascii="Arial" w:hAnsi="Arial" w:cs="Arial"/>
                <w:i/>
                <w:sz w:val="22"/>
                <w:szCs w:val="22"/>
              </w:rPr>
            </w:pPr>
            <w:r w:rsidRPr="00243018">
              <w:rPr>
                <w:rFonts w:ascii="Arial" w:hAnsi="Arial" w:cs="Arial"/>
                <w:i/>
                <w:sz w:val="22"/>
                <w:szCs w:val="22"/>
              </w:rPr>
              <w:t>Τηλέφωνο:         2445350404</w:t>
            </w:r>
          </w:p>
          <w:p w14:paraId="2BC591D9" w14:textId="77777777" w:rsidR="00056A21" w:rsidRPr="00243018" w:rsidRDefault="00056A21" w:rsidP="00243018">
            <w:pPr>
              <w:rPr>
                <w:rFonts w:ascii="Arial" w:hAnsi="Arial" w:cs="Arial"/>
                <w:i/>
                <w:sz w:val="22"/>
                <w:szCs w:val="22"/>
                <w:lang w:val="en-US"/>
              </w:rPr>
            </w:pPr>
            <w:r w:rsidRPr="00243018">
              <w:rPr>
                <w:rFonts w:ascii="Arial" w:hAnsi="Arial" w:cs="Arial"/>
                <w:i/>
                <w:sz w:val="22"/>
                <w:szCs w:val="22"/>
                <w:lang w:val="en-US"/>
              </w:rPr>
              <w:t>FAX:                    2445350419</w:t>
            </w:r>
          </w:p>
          <w:p w14:paraId="5578FD82" w14:textId="77777777" w:rsidR="00056A21" w:rsidRPr="00C76F52" w:rsidRDefault="00056A21" w:rsidP="00243018">
            <w:pPr>
              <w:rPr>
                <w:rFonts w:ascii="Arial" w:hAnsi="Arial" w:cs="Arial"/>
                <w:i/>
                <w:sz w:val="22"/>
                <w:szCs w:val="22"/>
                <w:lang w:val="en-US"/>
              </w:rPr>
            </w:pPr>
            <w:r w:rsidRPr="00C76F52">
              <w:rPr>
                <w:rFonts w:ascii="Arial" w:hAnsi="Arial" w:cs="Arial"/>
                <w:i/>
                <w:sz w:val="22"/>
                <w:szCs w:val="22"/>
                <w:lang w:val="en-US"/>
              </w:rPr>
              <w:t xml:space="preserve">Mail : </w:t>
            </w:r>
            <w:hyperlink r:id="rId5" w:history="1">
              <w:r w:rsidRPr="00C76F52">
                <w:rPr>
                  <w:rStyle w:val="-"/>
                  <w:rFonts w:ascii="Arial" w:hAnsi="Arial" w:cs="Arial"/>
                  <w:i/>
                  <w:sz w:val="22"/>
                  <w:szCs w:val="22"/>
                  <w:lang w:val="en-US"/>
                </w:rPr>
                <w:t>sakkasnik@0597.syzefxis.gov.gr</w:t>
              </w:r>
            </w:hyperlink>
            <w:r w:rsidRPr="00C76F52">
              <w:rPr>
                <w:rFonts w:ascii="Arial" w:hAnsi="Arial" w:cs="Arial"/>
                <w:i/>
                <w:sz w:val="22"/>
                <w:szCs w:val="22"/>
                <w:lang w:val="en-US"/>
              </w:rPr>
              <w:t xml:space="preserve">,     </w:t>
            </w:r>
          </w:p>
          <w:p w14:paraId="1DA24F9A" w14:textId="77777777" w:rsidR="00056A21" w:rsidRPr="00C76F52" w:rsidRDefault="00056A21" w:rsidP="00243018">
            <w:pPr>
              <w:rPr>
                <w:rFonts w:ascii="Arial" w:hAnsi="Arial" w:cs="Arial"/>
                <w:i/>
                <w:sz w:val="22"/>
                <w:szCs w:val="22"/>
                <w:lang w:val="en-US"/>
              </w:rPr>
            </w:pPr>
            <w:r w:rsidRPr="00C76F52">
              <w:rPr>
                <w:rFonts w:ascii="Arial" w:hAnsi="Arial" w:cs="Arial"/>
                <w:i/>
                <w:sz w:val="22"/>
                <w:szCs w:val="22"/>
                <w:lang w:val="en-US"/>
              </w:rPr>
              <w:t xml:space="preserve">           </w:t>
            </w:r>
          </w:p>
        </w:tc>
        <w:tc>
          <w:tcPr>
            <w:tcW w:w="4394" w:type="dxa"/>
          </w:tcPr>
          <w:p w14:paraId="76D48595" w14:textId="77777777" w:rsidR="00056A21" w:rsidRPr="00C76F52" w:rsidRDefault="00056A21" w:rsidP="00243018">
            <w:pPr>
              <w:rPr>
                <w:rFonts w:ascii="Arial" w:hAnsi="Arial" w:cs="Arial"/>
                <w:i/>
                <w:sz w:val="22"/>
                <w:szCs w:val="22"/>
                <w:lang w:val="en-US"/>
              </w:rPr>
            </w:pPr>
            <w:r w:rsidRPr="00C76F52">
              <w:rPr>
                <w:rFonts w:ascii="Arial" w:hAnsi="Arial" w:cs="Arial"/>
                <w:i/>
                <w:sz w:val="22"/>
                <w:szCs w:val="22"/>
                <w:lang w:val="en-US"/>
              </w:rPr>
              <w:t xml:space="preserve">                      </w:t>
            </w:r>
          </w:p>
          <w:p w14:paraId="229A0975" w14:textId="77777777" w:rsidR="00056A21" w:rsidRPr="00C76F52" w:rsidRDefault="00056A21" w:rsidP="00243018">
            <w:pPr>
              <w:rPr>
                <w:rFonts w:ascii="Arial" w:hAnsi="Arial" w:cs="Arial"/>
                <w:i/>
                <w:sz w:val="22"/>
                <w:szCs w:val="22"/>
                <w:lang w:val="en-US"/>
              </w:rPr>
            </w:pPr>
          </w:p>
          <w:p w14:paraId="0A698DCC" w14:textId="77777777" w:rsidR="00056A21" w:rsidRPr="00C76F52" w:rsidRDefault="00056A21" w:rsidP="00243018">
            <w:pPr>
              <w:rPr>
                <w:rFonts w:ascii="Arial" w:hAnsi="Arial" w:cs="Arial"/>
                <w:i/>
                <w:sz w:val="22"/>
                <w:szCs w:val="22"/>
                <w:lang w:val="en-US"/>
              </w:rPr>
            </w:pPr>
          </w:p>
          <w:p w14:paraId="0E7178BE" w14:textId="29C103DE" w:rsidR="00056A21" w:rsidRPr="00092891" w:rsidRDefault="00056A21" w:rsidP="00243018">
            <w:pPr>
              <w:rPr>
                <w:rFonts w:ascii="Arial" w:hAnsi="Arial" w:cs="Arial"/>
                <w:i/>
                <w:sz w:val="22"/>
                <w:szCs w:val="22"/>
              </w:rPr>
            </w:pPr>
            <w:r w:rsidRPr="00092891">
              <w:rPr>
                <w:rFonts w:ascii="Arial" w:hAnsi="Arial" w:cs="Arial"/>
                <w:i/>
                <w:sz w:val="22"/>
                <w:szCs w:val="22"/>
              </w:rPr>
              <w:t xml:space="preserve">ΑΝΘΗΡΟ   </w:t>
            </w:r>
            <w:r w:rsidR="00EF1048">
              <w:rPr>
                <w:rFonts w:ascii="Arial" w:hAnsi="Arial" w:cs="Arial"/>
                <w:i/>
                <w:sz w:val="22"/>
                <w:szCs w:val="22"/>
              </w:rPr>
              <w:t>27</w:t>
            </w:r>
            <w:r w:rsidR="00092891" w:rsidRPr="00092891">
              <w:rPr>
                <w:rFonts w:ascii="Arial" w:hAnsi="Arial" w:cs="Arial"/>
                <w:i/>
                <w:sz w:val="22"/>
                <w:szCs w:val="22"/>
              </w:rPr>
              <w:t>-</w:t>
            </w:r>
            <w:r w:rsidR="003335EE">
              <w:rPr>
                <w:rFonts w:ascii="Arial" w:hAnsi="Arial" w:cs="Arial"/>
                <w:i/>
                <w:sz w:val="22"/>
                <w:szCs w:val="22"/>
              </w:rPr>
              <w:t>0</w:t>
            </w:r>
            <w:r w:rsidR="00092891" w:rsidRPr="00092891">
              <w:rPr>
                <w:rFonts w:ascii="Arial" w:hAnsi="Arial" w:cs="Arial"/>
                <w:i/>
                <w:sz w:val="22"/>
                <w:szCs w:val="22"/>
              </w:rPr>
              <w:t>1-</w:t>
            </w:r>
            <w:r w:rsidRPr="00092891">
              <w:rPr>
                <w:rFonts w:ascii="Arial" w:hAnsi="Arial" w:cs="Arial"/>
                <w:i/>
                <w:sz w:val="22"/>
                <w:szCs w:val="22"/>
              </w:rPr>
              <w:t xml:space="preserve"> 202</w:t>
            </w:r>
            <w:r w:rsidR="003335EE">
              <w:rPr>
                <w:rFonts w:ascii="Arial" w:hAnsi="Arial" w:cs="Arial"/>
                <w:i/>
                <w:sz w:val="22"/>
                <w:szCs w:val="22"/>
              </w:rPr>
              <w:t>2</w:t>
            </w:r>
          </w:p>
          <w:p w14:paraId="3231DC41" w14:textId="77777777" w:rsidR="00056A21" w:rsidRPr="003C3A78" w:rsidRDefault="00056A21" w:rsidP="00243018">
            <w:pPr>
              <w:ind w:left="-391" w:firstLine="391"/>
              <w:rPr>
                <w:rFonts w:ascii="Arial" w:hAnsi="Arial" w:cs="Arial"/>
                <w:i/>
                <w:color w:val="FF0000"/>
                <w:sz w:val="22"/>
                <w:szCs w:val="22"/>
              </w:rPr>
            </w:pPr>
            <w:r w:rsidRPr="003C3A78">
              <w:rPr>
                <w:rFonts w:ascii="Arial" w:hAnsi="Arial" w:cs="Arial"/>
                <w:i/>
                <w:color w:val="FF0000"/>
                <w:sz w:val="22"/>
                <w:szCs w:val="22"/>
              </w:rPr>
              <w:t xml:space="preserve"> </w:t>
            </w:r>
          </w:p>
          <w:p w14:paraId="3DDB6B2D" w14:textId="4909236E" w:rsidR="00056A21" w:rsidRPr="00092891" w:rsidRDefault="00056A21" w:rsidP="00243018">
            <w:pPr>
              <w:ind w:left="-108" w:firstLine="108"/>
              <w:rPr>
                <w:rFonts w:ascii="Arial" w:hAnsi="Arial" w:cs="Arial"/>
                <w:i/>
                <w:sz w:val="22"/>
                <w:szCs w:val="22"/>
              </w:rPr>
            </w:pPr>
            <w:proofErr w:type="spellStart"/>
            <w:r w:rsidRPr="00092891">
              <w:rPr>
                <w:rFonts w:ascii="Arial" w:hAnsi="Arial" w:cs="Arial"/>
                <w:i/>
                <w:sz w:val="22"/>
                <w:szCs w:val="22"/>
              </w:rPr>
              <w:t>Αριθμ</w:t>
            </w:r>
            <w:proofErr w:type="spellEnd"/>
            <w:r w:rsidRPr="00092891">
              <w:rPr>
                <w:rFonts w:ascii="Arial" w:hAnsi="Arial" w:cs="Arial"/>
                <w:i/>
                <w:sz w:val="22"/>
                <w:szCs w:val="22"/>
              </w:rPr>
              <w:t>. Πρωτ.:</w:t>
            </w:r>
            <w:r w:rsidR="00F14953">
              <w:rPr>
                <w:rFonts w:ascii="Arial" w:hAnsi="Arial" w:cs="Arial"/>
                <w:i/>
                <w:sz w:val="22"/>
                <w:szCs w:val="22"/>
              </w:rPr>
              <w:t xml:space="preserve"> </w:t>
            </w:r>
            <w:r w:rsidR="003335EE">
              <w:rPr>
                <w:rFonts w:ascii="Arial" w:hAnsi="Arial" w:cs="Arial"/>
                <w:i/>
                <w:sz w:val="22"/>
                <w:szCs w:val="22"/>
              </w:rPr>
              <w:t xml:space="preserve">  </w:t>
            </w:r>
            <w:r w:rsidR="00EF1048">
              <w:rPr>
                <w:rFonts w:ascii="Arial" w:hAnsi="Arial" w:cs="Arial"/>
                <w:i/>
                <w:sz w:val="22"/>
                <w:szCs w:val="22"/>
              </w:rPr>
              <w:t>204</w:t>
            </w:r>
          </w:p>
          <w:p w14:paraId="25AB74B7" w14:textId="77777777" w:rsidR="00056A21" w:rsidRPr="00C76F52" w:rsidRDefault="00056A21" w:rsidP="00243018">
            <w:pPr>
              <w:ind w:left="-391" w:firstLine="391"/>
              <w:jc w:val="center"/>
              <w:rPr>
                <w:rFonts w:ascii="Arial" w:hAnsi="Arial" w:cs="Arial"/>
                <w:i/>
                <w:sz w:val="22"/>
                <w:szCs w:val="22"/>
              </w:rPr>
            </w:pPr>
          </w:p>
          <w:p w14:paraId="262FEB2C" w14:textId="77777777" w:rsidR="00056A21" w:rsidRPr="00C76F52" w:rsidRDefault="00056A21" w:rsidP="00243018">
            <w:pPr>
              <w:rPr>
                <w:rFonts w:ascii="Arial" w:hAnsi="Arial" w:cs="Arial"/>
                <w:i/>
              </w:rPr>
            </w:pPr>
            <w:r w:rsidRPr="00C76F52">
              <w:rPr>
                <w:rFonts w:ascii="Arial" w:hAnsi="Arial" w:cs="Arial"/>
                <w:i/>
              </w:rPr>
              <w:t>Βαθμός Προτεραιότητας:</w:t>
            </w:r>
          </w:p>
          <w:p w14:paraId="175DB8D9" w14:textId="77777777" w:rsidR="00056A21" w:rsidRPr="00C76F52" w:rsidRDefault="00056A21" w:rsidP="00243018">
            <w:pPr>
              <w:rPr>
                <w:rFonts w:ascii="Arial" w:hAnsi="Arial" w:cs="Arial"/>
                <w:i/>
                <w:u w:val="single"/>
              </w:rPr>
            </w:pPr>
            <w:r w:rsidRPr="00C76F52">
              <w:rPr>
                <w:rFonts w:ascii="Arial" w:hAnsi="Arial" w:cs="Arial"/>
                <w:i/>
                <w:u w:val="single"/>
              </w:rPr>
              <w:t>ΕΠΕΙΓΟ</w:t>
            </w:r>
            <w:r w:rsidRPr="00C76F52">
              <w:rPr>
                <w:rFonts w:ascii="Arial" w:hAnsi="Arial" w:cs="Arial"/>
                <w:i/>
                <w:u w:val="single"/>
                <w:lang w:val="en-US"/>
              </w:rPr>
              <w:t>N</w:t>
            </w:r>
          </w:p>
          <w:p w14:paraId="018929B6" w14:textId="77777777" w:rsidR="00056A21" w:rsidRPr="00C76F52" w:rsidRDefault="00056A21" w:rsidP="00243018">
            <w:pPr>
              <w:rPr>
                <w:rFonts w:ascii="Arial" w:hAnsi="Arial" w:cs="Arial"/>
                <w:i/>
                <w:u w:val="single"/>
              </w:rPr>
            </w:pPr>
          </w:p>
          <w:p w14:paraId="78ABE6D6" w14:textId="77777777" w:rsidR="00056A21" w:rsidRPr="00C76F52" w:rsidRDefault="00056A21" w:rsidP="00243018">
            <w:pPr>
              <w:rPr>
                <w:rFonts w:ascii="Arial" w:hAnsi="Arial" w:cs="Arial"/>
                <w:i/>
              </w:rPr>
            </w:pPr>
            <w:r w:rsidRPr="00C76F52">
              <w:rPr>
                <w:rFonts w:ascii="Arial" w:hAnsi="Arial" w:cs="Arial"/>
                <w:i/>
              </w:rPr>
              <w:t>Προς:</w:t>
            </w:r>
          </w:p>
          <w:p w14:paraId="75C38560" w14:textId="77777777" w:rsidR="00056A21" w:rsidRPr="00C76F52" w:rsidRDefault="00056A21" w:rsidP="00243018">
            <w:pPr>
              <w:rPr>
                <w:rFonts w:ascii="Arial" w:hAnsi="Arial" w:cs="Arial"/>
                <w:i/>
              </w:rPr>
            </w:pPr>
            <w:r w:rsidRPr="00C76F52">
              <w:rPr>
                <w:rFonts w:ascii="Arial" w:hAnsi="Arial" w:cs="Arial"/>
                <w:i/>
              </w:rPr>
              <w:t>Αποδέκτες (Πίνακας αποδεκτών)</w:t>
            </w:r>
          </w:p>
          <w:p w14:paraId="68E0A889" w14:textId="77777777" w:rsidR="00056A21" w:rsidRPr="00C76F52" w:rsidRDefault="00056A21" w:rsidP="00243018">
            <w:pPr>
              <w:rPr>
                <w:rFonts w:ascii="Arial" w:hAnsi="Arial" w:cs="Arial"/>
                <w:i/>
              </w:rPr>
            </w:pPr>
          </w:p>
          <w:p w14:paraId="0DAE88EF" w14:textId="77777777" w:rsidR="00056A21" w:rsidRPr="00C76F52" w:rsidRDefault="00056A21" w:rsidP="00243018">
            <w:pPr>
              <w:rPr>
                <w:rFonts w:ascii="Arial" w:hAnsi="Arial" w:cs="Arial"/>
                <w:i/>
              </w:rPr>
            </w:pPr>
            <w:r w:rsidRPr="00C76F52">
              <w:rPr>
                <w:rFonts w:ascii="Arial" w:hAnsi="Arial" w:cs="Arial"/>
                <w:i/>
              </w:rPr>
              <w:t>Κοινοποίηση:</w:t>
            </w:r>
          </w:p>
          <w:p w14:paraId="7BC7E148" w14:textId="77777777" w:rsidR="00056A21" w:rsidRPr="00C76F52" w:rsidRDefault="00056A21" w:rsidP="00243018">
            <w:pPr>
              <w:rPr>
                <w:rFonts w:ascii="Arial" w:hAnsi="Arial" w:cs="Arial"/>
                <w:i/>
              </w:rPr>
            </w:pPr>
            <w:r w:rsidRPr="00C76F52">
              <w:rPr>
                <w:rFonts w:ascii="Arial" w:hAnsi="Arial" w:cs="Arial"/>
                <w:i/>
              </w:rPr>
              <w:t>Πρακτικογράφο Οικονομικής</w:t>
            </w:r>
          </w:p>
          <w:p w14:paraId="3E1A8AA8" w14:textId="77777777" w:rsidR="00056A21" w:rsidRPr="00C76F52" w:rsidRDefault="00056A21" w:rsidP="00243018">
            <w:pPr>
              <w:rPr>
                <w:rFonts w:ascii="Arial" w:hAnsi="Arial" w:cs="Arial"/>
                <w:i/>
              </w:rPr>
            </w:pPr>
            <w:r w:rsidRPr="00C76F52">
              <w:rPr>
                <w:rFonts w:ascii="Arial" w:hAnsi="Arial" w:cs="Arial"/>
                <w:i/>
              </w:rPr>
              <w:t>Επιτροπής</w:t>
            </w:r>
          </w:p>
          <w:p w14:paraId="1B46207B" w14:textId="77777777" w:rsidR="00056A21" w:rsidRPr="00C76F52" w:rsidRDefault="00056A21" w:rsidP="00243018">
            <w:pPr>
              <w:rPr>
                <w:rFonts w:ascii="Arial" w:hAnsi="Arial" w:cs="Arial"/>
                <w:i/>
                <w:sz w:val="22"/>
                <w:szCs w:val="22"/>
              </w:rPr>
            </w:pPr>
          </w:p>
        </w:tc>
      </w:tr>
    </w:tbl>
    <w:p w14:paraId="3A021C8F" w14:textId="77777777" w:rsidR="00FC3670" w:rsidRPr="00C76F52" w:rsidRDefault="00FC3670" w:rsidP="00FC3670">
      <w:pPr>
        <w:rPr>
          <w:i/>
        </w:rPr>
      </w:pPr>
    </w:p>
    <w:p w14:paraId="041B7530" w14:textId="7EA0FBDD" w:rsidR="00FC3670" w:rsidRPr="00C76F52" w:rsidRDefault="00FC3670" w:rsidP="00FC3670">
      <w:pPr>
        <w:rPr>
          <w:rFonts w:ascii="Arial" w:hAnsi="Arial" w:cs="Arial"/>
          <w:i/>
        </w:rPr>
      </w:pPr>
      <w:r w:rsidRPr="00C76F52">
        <w:rPr>
          <w:rFonts w:ascii="Arial" w:hAnsi="Arial" w:cs="Arial"/>
          <w:i/>
        </w:rPr>
        <w:t>ΘΕΜΑ: «Πρόσκληση σύγκλησης Οικονομικής Επιτροπής»</w:t>
      </w:r>
    </w:p>
    <w:p w14:paraId="2C6B7640" w14:textId="77777777" w:rsidR="00FC3670" w:rsidRPr="00C76F52" w:rsidRDefault="00FC3670" w:rsidP="00FC3670">
      <w:pPr>
        <w:rPr>
          <w:rFonts w:ascii="Arial" w:hAnsi="Arial" w:cs="Arial"/>
          <w:i/>
        </w:rPr>
      </w:pPr>
    </w:p>
    <w:p w14:paraId="038CC019" w14:textId="5C84778A" w:rsidR="00376CE9" w:rsidRPr="001166BE" w:rsidRDefault="00376CE9" w:rsidP="00376CE9">
      <w:pPr>
        <w:jc w:val="both"/>
        <w:rPr>
          <w:rFonts w:ascii="Arial" w:hAnsi="Arial" w:cs="Arial"/>
          <w:i/>
        </w:rPr>
      </w:pPr>
      <w:r>
        <w:rPr>
          <w:rFonts w:ascii="Arial" w:hAnsi="Arial" w:cs="Arial"/>
          <w:i/>
        </w:rPr>
        <w:t xml:space="preserve"> </w:t>
      </w:r>
      <w:r w:rsidRPr="00CA3F00">
        <w:rPr>
          <w:rFonts w:ascii="Arial" w:hAnsi="Arial" w:cs="Arial"/>
          <w:i/>
        </w:rPr>
        <w:t xml:space="preserve">Καλείστε σε συνεδρίαση της Οικονομικής Επιτροπής, που θα διεξαχθεί </w:t>
      </w:r>
      <w:r w:rsidRPr="00604DC1">
        <w:rPr>
          <w:rFonts w:ascii="Arial" w:hAnsi="Arial" w:cs="Arial"/>
          <w:b/>
          <w:i/>
        </w:rPr>
        <w:t xml:space="preserve">την   </w:t>
      </w:r>
      <w:r w:rsidR="00EB6CE9">
        <w:rPr>
          <w:rFonts w:ascii="Arial" w:hAnsi="Arial" w:cs="Arial"/>
          <w:b/>
          <w:i/>
        </w:rPr>
        <w:t>3</w:t>
      </w:r>
      <w:r w:rsidR="003335EE">
        <w:rPr>
          <w:rFonts w:ascii="Arial" w:hAnsi="Arial" w:cs="Arial"/>
          <w:b/>
          <w:i/>
        </w:rPr>
        <w:t>1</w:t>
      </w:r>
      <w:r w:rsidRPr="00604DC1">
        <w:rPr>
          <w:rFonts w:ascii="Arial" w:hAnsi="Arial" w:cs="Arial"/>
          <w:b/>
          <w:i/>
        </w:rPr>
        <w:t>-</w:t>
      </w:r>
      <w:r w:rsidR="003335EE">
        <w:rPr>
          <w:rFonts w:ascii="Arial" w:hAnsi="Arial" w:cs="Arial"/>
          <w:b/>
          <w:i/>
        </w:rPr>
        <w:t>0</w:t>
      </w:r>
      <w:r>
        <w:rPr>
          <w:rFonts w:ascii="Arial" w:hAnsi="Arial" w:cs="Arial"/>
          <w:b/>
          <w:i/>
        </w:rPr>
        <w:t>1</w:t>
      </w:r>
      <w:r w:rsidRPr="00604DC1">
        <w:rPr>
          <w:rFonts w:ascii="Arial" w:hAnsi="Arial" w:cs="Arial"/>
          <w:b/>
          <w:i/>
        </w:rPr>
        <w:t>-202</w:t>
      </w:r>
      <w:r w:rsidR="003335EE">
        <w:rPr>
          <w:rFonts w:ascii="Arial" w:hAnsi="Arial" w:cs="Arial"/>
          <w:b/>
          <w:i/>
        </w:rPr>
        <w:t>2</w:t>
      </w:r>
      <w:r w:rsidRPr="00604DC1">
        <w:rPr>
          <w:rFonts w:ascii="Arial" w:hAnsi="Arial" w:cs="Arial"/>
          <w:b/>
          <w:i/>
        </w:rPr>
        <w:t xml:space="preserve"> ημέρα </w:t>
      </w:r>
      <w:r w:rsidR="00EB6CE9">
        <w:rPr>
          <w:rFonts w:ascii="Arial" w:hAnsi="Arial" w:cs="Arial"/>
          <w:b/>
          <w:i/>
        </w:rPr>
        <w:t>Δευτέρα</w:t>
      </w:r>
      <w:r w:rsidRPr="00CA3F00">
        <w:rPr>
          <w:rFonts w:ascii="Arial" w:hAnsi="Arial" w:cs="Arial"/>
          <w:b/>
          <w:i/>
        </w:rPr>
        <w:t xml:space="preserve"> </w:t>
      </w:r>
      <w:r w:rsidRPr="00CA3F00">
        <w:rPr>
          <w:rFonts w:ascii="Arial" w:hAnsi="Arial" w:cs="Arial"/>
          <w:i/>
        </w:rPr>
        <w:t xml:space="preserve">και ώρα </w:t>
      </w:r>
      <w:r w:rsidR="00F14953">
        <w:rPr>
          <w:rFonts w:ascii="Arial" w:hAnsi="Arial" w:cs="Arial"/>
          <w:i/>
        </w:rPr>
        <w:t>1</w:t>
      </w:r>
      <w:r w:rsidR="003335EE">
        <w:rPr>
          <w:rFonts w:ascii="Arial" w:hAnsi="Arial" w:cs="Arial"/>
          <w:i/>
        </w:rPr>
        <w:t>2</w:t>
      </w:r>
      <w:r w:rsidRPr="00CA3F00">
        <w:rPr>
          <w:rFonts w:ascii="Arial" w:hAnsi="Arial" w:cs="Arial"/>
          <w:i/>
        </w:rPr>
        <w:t>:00 μ. για συζήτηση και λήψη αποφάσεων στα συνημμένα θέματα της ημερήσιας διάταξης.</w:t>
      </w:r>
    </w:p>
    <w:p w14:paraId="49B22B97" w14:textId="77777777" w:rsidR="00376CE9" w:rsidRPr="00F1685A" w:rsidRDefault="00376CE9" w:rsidP="00376CE9"/>
    <w:p w14:paraId="22D8523E" w14:textId="094292E7" w:rsidR="00EF1048" w:rsidRPr="00EF1048" w:rsidRDefault="00EF1048" w:rsidP="00EF1048">
      <w:pPr>
        <w:jc w:val="both"/>
        <w:rPr>
          <w:rFonts w:ascii="Arial" w:hAnsi="Arial" w:cs="Arial"/>
          <w:bCs/>
        </w:rPr>
      </w:pPr>
      <w:r w:rsidRPr="00EF1048">
        <w:rPr>
          <w:rFonts w:ascii="Arial" w:hAnsi="Arial" w:cs="Arial"/>
          <w:b/>
          <w:u w:val="single"/>
        </w:rPr>
        <w:t xml:space="preserve">Δια ζώσης και  με τηλεδιάσκεψη, θα πραγματοποιηθεί  η Τακτική Συνεδρίαση της Οικονομικής Επιτροπής του Δήμου </w:t>
      </w:r>
      <w:proofErr w:type="spellStart"/>
      <w:r w:rsidRPr="00EF1048">
        <w:rPr>
          <w:rFonts w:ascii="Arial" w:hAnsi="Arial" w:cs="Arial"/>
          <w:b/>
          <w:u w:val="single"/>
        </w:rPr>
        <w:t>Αργιθέας</w:t>
      </w:r>
      <w:proofErr w:type="spellEnd"/>
      <w:r w:rsidRPr="00EF1048">
        <w:rPr>
          <w:rFonts w:ascii="Arial" w:hAnsi="Arial" w:cs="Arial"/>
          <w:b/>
        </w:rPr>
        <w:t xml:space="preserve">, την </w:t>
      </w:r>
      <w:r w:rsidR="00D419EE">
        <w:rPr>
          <w:rFonts w:ascii="Arial" w:hAnsi="Arial" w:cs="Arial"/>
          <w:b/>
        </w:rPr>
        <w:t>Δευτέρα   3</w:t>
      </w:r>
      <w:r w:rsidRPr="00EF1048">
        <w:rPr>
          <w:rFonts w:ascii="Arial" w:hAnsi="Arial" w:cs="Arial"/>
          <w:b/>
        </w:rPr>
        <w:t>1-</w:t>
      </w:r>
      <w:r w:rsidR="00D419EE">
        <w:rPr>
          <w:rFonts w:ascii="Arial" w:hAnsi="Arial" w:cs="Arial"/>
          <w:b/>
        </w:rPr>
        <w:t>0</w:t>
      </w:r>
      <w:r w:rsidRPr="00EF1048">
        <w:rPr>
          <w:rFonts w:ascii="Arial" w:hAnsi="Arial" w:cs="Arial"/>
          <w:b/>
        </w:rPr>
        <w:t>1-202</w:t>
      </w:r>
      <w:r w:rsidR="00D419EE">
        <w:rPr>
          <w:rFonts w:ascii="Arial" w:hAnsi="Arial" w:cs="Arial"/>
          <w:b/>
        </w:rPr>
        <w:t>2</w:t>
      </w:r>
      <w:r w:rsidRPr="00EF1048">
        <w:rPr>
          <w:rFonts w:ascii="Arial" w:hAnsi="Arial" w:cs="Arial"/>
          <w:b/>
        </w:rPr>
        <w:t xml:space="preserve">  και ώρα 12:00  μ.,</w:t>
      </w:r>
      <w:r w:rsidRPr="00EF1048">
        <w:rPr>
          <w:rFonts w:ascii="Arial" w:hAnsi="Arial" w:cs="Arial"/>
          <w:bCs/>
          <w:color w:val="000000"/>
        </w:rPr>
        <w:t xml:space="preserve"> </w:t>
      </w:r>
      <w:r w:rsidRPr="00EF1048">
        <w:rPr>
          <w:rFonts w:ascii="Arial" w:hAnsi="Arial" w:cs="Arial"/>
          <w:b/>
        </w:rPr>
        <w:t xml:space="preserve"> </w:t>
      </w:r>
      <w:r w:rsidRPr="00EF1048">
        <w:rPr>
          <w:rFonts w:ascii="Arial" w:hAnsi="Arial" w:cs="Arial"/>
          <w:bCs/>
        </w:rPr>
        <w:t xml:space="preserve">σύμφωνα με το άρθρο 10 της από 11/3/2020 Πράξης Νομοθετικού Περιεχομένου (μέτρα αποφυγής της διάδοσης του </w:t>
      </w:r>
      <w:proofErr w:type="spellStart"/>
      <w:r w:rsidRPr="00EF1048">
        <w:rPr>
          <w:rFonts w:ascii="Arial" w:hAnsi="Arial" w:cs="Arial"/>
          <w:bCs/>
        </w:rPr>
        <w:t>Κορωναϊού</w:t>
      </w:r>
      <w:proofErr w:type="spellEnd"/>
      <w:r w:rsidRPr="00EF1048">
        <w:rPr>
          <w:rFonts w:ascii="Arial" w:hAnsi="Arial" w:cs="Arial"/>
          <w:bCs/>
        </w:rPr>
        <w:t xml:space="preserve"> Covid 19) και την με </w:t>
      </w:r>
      <w:proofErr w:type="spellStart"/>
      <w:r w:rsidRPr="00EF1048">
        <w:rPr>
          <w:rFonts w:ascii="Arial" w:hAnsi="Arial" w:cs="Arial"/>
          <w:bCs/>
        </w:rPr>
        <w:t>αριθμ</w:t>
      </w:r>
      <w:proofErr w:type="spellEnd"/>
      <w:r w:rsidRPr="00EF1048">
        <w:rPr>
          <w:rFonts w:ascii="Arial" w:hAnsi="Arial" w:cs="Arial"/>
          <w:bCs/>
        </w:rPr>
        <w:t xml:space="preserve">. </w:t>
      </w:r>
      <w:proofErr w:type="spellStart"/>
      <w:r w:rsidRPr="00EF1048">
        <w:rPr>
          <w:rFonts w:ascii="Arial" w:hAnsi="Arial" w:cs="Arial"/>
          <w:bCs/>
        </w:rPr>
        <w:t>πρωτ</w:t>
      </w:r>
      <w:proofErr w:type="spellEnd"/>
      <w:r w:rsidRPr="00EF1048">
        <w:rPr>
          <w:rFonts w:ascii="Arial" w:hAnsi="Arial" w:cs="Arial"/>
          <w:bCs/>
        </w:rPr>
        <w:t>. ΔΙΔΑΔ/Φ.69/189/οικ. 21929/23-11-2021 εγκύκλιο του Υπ. Εσωτερικών για συζήτηση και λήψη απόφασης στα παρακάτω θέματα, σύμφωνα με τις διατάξεις του άρθρου 67 του Ν. 3852/2010 όπως αντικαταστάθηκε από το άρθρο 74 του ν. 4555/2018 και τροποποιήθηκε με το άρθρο 184 παρ. 1 του Ν. 4635/2019.</w:t>
      </w:r>
    </w:p>
    <w:p w14:paraId="5FD7EB97" w14:textId="77777777" w:rsidR="00EF1048" w:rsidRPr="00EF1048" w:rsidRDefault="00EF1048" w:rsidP="00EF1048">
      <w:pPr>
        <w:jc w:val="both"/>
        <w:rPr>
          <w:rFonts w:ascii="Arial" w:hAnsi="Arial" w:cs="Arial"/>
        </w:rPr>
      </w:pPr>
      <w:r w:rsidRPr="00EF1048">
        <w:rPr>
          <w:rFonts w:ascii="Arial" w:hAnsi="Arial" w:cs="Arial"/>
          <w:bCs/>
        </w:rPr>
        <w:t xml:space="preserve">Τα μέλη της Οικονομικής Επιτροπής οι οποίοι,  δεν πληρούν τις απαραίτητες προϋποθέσεις συμμετοχής στην δια ζώσης συνεδρίαση της  Οικονομικής Επιτροπής  θα μπορούν να συμμετάσχουν σε αυτή μέσω τηλεδιάσκεψης που θα διεξάγεται παράλληλα. </w:t>
      </w:r>
    </w:p>
    <w:p w14:paraId="0267DC59" w14:textId="0C5E237B" w:rsidR="00056A21" w:rsidRDefault="00056A21" w:rsidP="00757AE1">
      <w:pPr>
        <w:jc w:val="both"/>
        <w:rPr>
          <w:rFonts w:ascii="Arial" w:hAnsi="Arial" w:cs="Arial"/>
          <w:i/>
        </w:rPr>
      </w:pPr>
    </w:p>
    <w:p w14:paraId="7F08FCA9" w14:textId="0C0BF426" w:rsidR="00FC3670" w:rsidRPr="00C76F52" w:rsidRDefault="00FC3670" w:rsidP="00056A21">
      <w:pPr>
        <w:jc w:val="center"/>
        <w:rPr>
          <w:rFonts w:ascii="Arial" w:hAnsi="Arial" w:cs="Arial"/>
          <w:i/>
        </w:rPr>
      </w:pPr>
      <w:r w:rsidRPr="00C76F52">
        <w:rPr>
          <w:rFonts w:ascii="Arial" w:hAnsi="Arial" w:cs="Arial"/>
          <w:i/>
        </w:rPr>
        <w:t>Ο Πρόεδρος Οικονομικής Επιτροπής</w:t>
      </w:r>
    </w:p>
    <w:p w14:paraId="16D1E764" w14:textId="77777777" w:rsidR="00FC3670" w:rsidRPr="00C76F52" w:rsidRDefault="00FC3670" w:rsidP="00056A21">
      <w:pPr>
        <w:jc w:val="center"/>
        <w:rPr>
          <w:rFonts w:ascii="Arial" w:hAnsi="Arial" w:cs="Arial"/>
          <w:i/>
        </w:rPr>
      </w:pPr>
    </w:p>
    <w:p w14:paraId="7D3F6925" w14:textId="77777777" w:rsidR="00C76F52" w:rsidRDefault="00C76F52" w:rsidP="00FC3670">
      <w:pPr>
        <w:jc w:val="center"/>
        <w:rPr>
          <w:rFonts w:ascii="Arial" w:hAnsi="Arial" w:cs="Arial"/>
          <w:i/>
        </w:rPr>
      </w:pPr>
    </w:p>
    <w:p w14:paraId="0DA6B4E2" w14:textId="04B1A782" w:rsidR="00FC3670" w:rsidRPr="00C76F52" w:rsidRDefault="00FC3670" w:rsidP="00FC3670">
      <w:pPr>
        <w:jc w:val="center"/>
        <w:rPr>
          <w:rFonts w:ascii="Arial" w:hAnsi="Arial" w:cs="Arial"/>
          <w:i/>
        </w:rPr>
      </w:pPr>
      <w:r w:rsidRPr="00C76F52">
        <w:rPr>
          <w:rFonts w:ascii="Arial" w:hAnsi="Arial" w:cs="Arial"/>
          <w:i/>
        </w:rPr>
        <w:t xml:space="preserve">ΑΝΔΡΕΑΣ ΣΤΕΡΓΙΟΥ                                                                       </w:t>
      </w:r>
    </w:p>
    <w:p w14:paraId="4F75F580" w14:textId="138B8BD4" w:rsidR="00FC3670" w:rsidRPr="00C76F52" w:rsidRDefault="00FC3670" w:rsidP="00FC3670">
      <w:pPr>
        <w:rPr>
          <w:rFonts w:ascii="Arial" w:hAnsi="Arial" w:cs="Arial"/>
          <w:i/>
        </w:rPr>
      </w:pPr>
      <w:r w:rsidRPr="00C76F52">
        <w:rPr>
          <w:rFonts w:ascii="Arial" w:hAnsi="Arial" w:cs="Arial"/>
          <w:i/>
        </w:rPr>
        <w:t>Συνημμένα:</w:t>
      </w:r>
    </w:p>
    <w:p w14:paraId="6B7FEFC5" w14:textId="261E5BC5" w:rsidR="00985F2D" w:rsidRPr="00C76F52" w:rsidRDefault="00985F2D" w:rsidP="00FC3670">
      <w:pPr>
        <w:rPr>
          <w:rFonts w:ascii="Arial" w:hAnsi="Arial" w:cs="Arial"/>
          <w:i/>
        </w:rPr>
      </w:pPr>
    </w:p>
    <w:p w14:paraId="2D6D092F" w14:textId="4B0614B5" w:rsidR="00985F2D" w:rsidRDefault="00985F2D" w:rsidP="00FC3670">
      <w:pPr>
        <w:rPr>
          <w:rFonts w:ascii="Arial" w:hAnsi="Arial" w:cs="Arial"/>
        </w:rPr>
      </w:pPr>
    </w:p>
    <w:p w14:paraId="7B582090" w14:textId="5A0A5C97" w:rsidR="00FC3670" w:rsidRDefault="00FC3670" w:rsidP="00FC3670">
      <w:pPr>
        <w:rPr>
          <w:rFonts w:ascii="Arial" w:hAnsi="Arial" w:cs="Arial"/>
        </w:rPr>
      </w:pPr>
      <w:r w:rsidRPr="00BA5A0C">
        <w:rPr>
          <w:rFonts w:ascii="Arial" w:hAnsi="Arial" w:cs="Arial"/>
        </w:rPr>
        <w:t>Πίνακας θεμάτων ημερήσιας διάταξης</w:t>
      </w:r>
    </w:p>
    <w:p w14:paraId="5A8F014B" w14:textId="3B317E6D" w:rsidR="00D419EE" w:rsidRDefault="00D419EE" w:rsidP="00FC3670">
      <w:pPr>
        <w:rPr>
          <w:rFonts w:ascii="Arial" w:hAnsi="Arial" w:cs="Arial"/>
        </w:rPr>
      </w:pPr>
    </w:p>
    <w:p w14:paraId="74CBEFD0" w14:textId="4EBC050F" w:rsidR="00D419EE" w:rsidRDefault="00D419EE" w:rsidP="00FC3670">
      <w:pPr>
        <w:rPr>
          <w:rFonts w:ascii="Arial" w:hAnsi="Arial" w:cs="Arial"/>
        </w:rPr>
      </w:pPr>
    </w:p>
    <w:p w14:paraId="1E1AEC17" w14:textId="77777777" w:rsidR="00D419EE" w:rsidRDefault="00D419EE" w:rsidP="00FC3670">
      <w:pPr>
        <w:rPr>
          <w:rFonts w:ascii="Arial" w:hAnsi="Arial" w:cs="Arial"/>
        </w:rPr>
      </w:pPr>
    </w:p>
    <w:p w14:paraId="0A47BA9E" w14:textId="7CCEE48F" w:rsidR="00147443" w:rsidRDefault="00147443" w:rsidP="00FC3670">
      <w:pPr>
        <w:rPr>
          <w:rFonts w:ascii="Arial" w:hAnsi="Arial" w:cs="Arial"/>
        </w:rPr>
      </w:pPr>
    </w:p>
    <w:p w14:paraId="4B4F813B" w14:textId="258268E1" w:rsidR="00FC3670" w:rsidRPr="005D39DE" w:rsidRDefault="00FC3670" w:rsidP="00FC3670">
      <w:pPr>
        <w:rPr>
          <w:rFonts w:ascii="Arial" w:hAnsi="Arial" w:cs="Arial"/>
          <w:b/>
          <w:i/>
        </w:rPr>
      </w:pPr>
      <w:r w:rsidRPr="005D39DE">
        <w:rPr>
          <w:rFonts w:ascii="Arial" w:hAnsi="Arial" w:cs="Arial"/>
          <w:b/>
          <w:i/>
        </w:rPr>
        <w:lastRenderedPageBreak/>
        <w:t xml:space="preserve">ΠΙΝΑΚΑΣ ΘΕΜΑΤΩΝ ΗΜΕΡΗΣΙΑΣ ΔΙΑΤΑΞΗΣ ΤΗΣ ΟΙΚΟΝΟΜΙΚΗΣ ΕΠΙΤΡΟΠΗΣ ΤΟΥ ΔΗΜΟΥ </w:t>
      </w:r>
      <w:r w:rsidR="00B16F8F">
        <w:rPr>
          <w:rFonts w:ascii="Arial" w:hAnsi="Arial" w:cs="Arial"/>
          <w:b/>
          <w:i/>
        </w:rPr>
        <w:t xml:space="preserve">ΣΥΝΕΔΡΙΑΣΗΣ </w:t>
      </w:r>
      <w:r w:rsidRPr="005D39DE">
        <w:rPr>
          <w:rFonts w:ascii="Arial" w:hAnsi="Arial" w:cs="Arial"/>
          <w:b/>
          <w:i/>
        </w:rPr>
        <w:t xml:space="preserve">ΣΤΙΣ   </w:t>
      </w:r>
      <w:r w:rsidR="00D419EE">
        <w:rPr>
          <w:rFonts w:ascii="Arial" w:hAnsi="Arial" w:cs="Arial"/>
          <w:b/>
          <w:i/>
        </w:rPr>
        <w:t>31</w:t>
      </w:r>
      <w:r w:rsidR="00D907B9" w:rsidRPr="005D39DE">
        <w:rPr>
          <w:rFonts w:ascii="Arial" w:hAnsi="Arial" w:cs="Arial"/>
          <w:b/>
          <w:i/>
        </w:rPr>
        <w:t>-</w:t>
      </w:r>
      <w:r w:rsidR="003335EE">
        <w:rPr>
          <w:rFonts w:ascii="Arial" w:hAnsi="Arial" w:cs="Arial"/>
          <w:b/>
          <w:i/>
        </w:rPr>
        <w:t>0</w:t>
      </w:r>
      <w:r w:rsidR="00147443">
        <w:rPr>
          <w:rFonts w:ascii="Arial" w:hAnsi="Arial" w:cs="Arial"/>
          <w:b/>
          <w:i/>
        </w:rPr>
        <w:t>1</w:t>
      </w:r>
      <w:r w:rsidRPr="005D39DE">
        <w:rPr>
          <w:rFonts w:ascii="Arial" w:hAnsi="Arial" w:cs="Arial"/>
          <w:b/>
          <w:i/>
        </w:rPr>
        <w:t>- 202</w:t>
      </w:r>
      <w:r w:rsidR="003335EE">
        <w:rPr>
          <w:rFonts w:ascii="Arial" w:hAnsi="Arial" w:cs="Arial"/>
          <w:b/>
          <w:i/>
        </w:rPr>
        <w:t>2</w:t>
      </w:r>
      <w:r w:rsidRPr="005D39DE">
        <w:rPr>
          <w:rFonts w:ascii="Arial" w:hAnsi="Arial" w:cs="Arial"/>
          <w:b/>
          <w:i/>
        </w:rPr>
        <w:t xml:space="preserve">  ΠΟΥ ΕΠΙΣΥΝΑΠΤΕΤΑΙ  ΣΤΗ  ΜΕ ΑΡΙΘΜ. ΠΡΩΤ. </w:t>
      </w:r>
      <w:r w:rsidR="003335EE">
        <w:rPr>
          <w:rFonts w:ascii="Arial" w:hAnsi="Arial" w:cs="Arial"/>
          <w:b/>
          <w:i/>
        </w:rPr>
        <w:t xml:space="preserve"> </w:t>
      </w:r>
      <w:r w:rsidR="00D419EE">
        <w:rPr>
          <w:rFonts w:ascii="Arial" w:hAnsi="Arial" w:cs="Arial"/>
          <w:b/>
          <w:i/>
        </w:rPr>
        <w:t>204</w:t>
      </w:r>
      <w:r w:rsidRPr="005D39DE">
        <w:rPr>
          <w:rFonts w:ascii="Arial" w:hAnsi="Arial" w:cs="Arial"/>
          <w:b/>
          <w:i/>
        </w:rPr>
        <w:t xml:space="preserve"> /</w:t>
      </w:r>
      <w:r w:rsidR="00681715" w:rsidRPr="005D39DE">
        <w:rPr>
          <w:rFonts w:ascii="Arial" w:hAnsi="Arial" w:cs="Arial"/>
          <w:b/>
          <w:i/>
        </w:rPr>
        <w:t xml:space="preserve"> </w:t>
      </w:r>
      <w:r w:rsidR="00D419EE">
        <w:rPr>
          <w:rFonts w:ascii="Arial" w:hAnsi="Arial" w:cs="Arial"/>
          <w:b/>
          <w:i/>
        </w:rPr>
        <w:t>27</w:t>
      </w:r>
      <w:r w:rsidR="00092891" w:rsidRPr="005D39DE">
        <w:rPr>
          <w:rFonts w:ascii="Arial" w:hAnsi="Arial" w:cs="Arial"/>
          <w:b/>
          <w:i/>
        </w:rPr>
        <w:t>-</w:t>
      </w:r>
      <w:r w:rsidR="003335EE">
        <w:rPr>
          <w:rFonts w:ascii="Arial" w:hAnsi="Arial" w:cs="Arial"/>
          <w:b/>
          <w:i/>
        </w:rPr>
        <w:t>0</w:t>
      </w:r>
      <w:r w:rsidR="00092891" w:rsidRPr="005D39DE">
        <w:rPr>
          <w:rFonts w:ascii="Arial" w:hAnsi="Arial" w:cs="Arial"/>
          <w:b/>
          <w:i/>
        </w:rPr>
        <w:t>1</w:t>
      </w:r>
      <w:r w:rsidR="00F83872" w:rsidRPr="005D39DE">
        <w:rPr>
          <w:rFonts w:ascii="Arial" w:hAnsi="Arial" w:cs="Arial"/>
          <w:b/>
          <w:i/>
        </w:rPr>
        <w:t>-</w:t>
      </w:r>
      <w:r w:rsidRPr="005D39DE">
        <w:rPr>
          <w:rFonts w:ascii="Arial" w:hAnsi="Arial" w:cs="Arial"/>
          <w:b/>
          <w:i/>
        </w:rPr>
        <w:t xml:space="preserve"> </w:t>
      </w:r>
      <w:r w:rsidR="00F83872" w:rsidRPr="005D39DE">
        <w:rPr>
          <w:rFonts w:ascii="Arial" w:hAnsi="Arial" w:cs="Arial"/>
          <w:b/>
          <w:i/>
        </w:rPr>
        <w:t>2</w:t>
      </w:r>
      <w:r w:rsidRPr="005D39DE">
        <w:rPr>
          <w:rFonts w:ascii="Arial" w:hAnsi="Arial" w:cs="Arial"/>
          <w:b/>
          <w:i/>
        </w:rPr>
        <w:t>02</w:t>
      </w:r>
      <w:r w:rsidR="003335EE">
        <w:rPr>
          <w:rFonts w:ascii="Arial" w:hAnsi="Arial" w:cs="Arial"/>
          <w:b/>
          <w:i/>
        </w:rPr>
        <w:t>2</w:t>
      </w:r>
      <w:r w:rsidRPr="005D39DE">
        <w:rPr>
          <w:rFonts w:ascii="Arial" w:hAnsi="Arial" w:cs="Arial"/>
          <w:b/>
          <w:i/>
        </w:rPr>
        <w:t xml:space="preserve">   ΠΡΟΣΚΛΗΣΗ.</w:t>
      </w:r>
    </w:p>
    <w:p w14:paraId="441D9BFC" w14:textId="77777777" w:rsidR="00FC3670" w:rsidRPr="005D39DE" w:rsidRDefault="00FC3670" w:rsidP="00FC3670">
      <w:pPr>
        <w:rPr>
          <w:rFonts w:ascii="Arial" w:hAnsi="Arial" w:cs="Arial"/>
          <w:b/>
        </w:rPr>
      </w:pPr>
    </w:p>
    <w:p w14:paraId="3EF5ED6F" w14:textId="77777777" w:rsidR="00FC3670" w:rsidRPr="005D39DE" w:rsidRDefault="00FC3670" w:rsidP="008F7875">
      <w:pPr>
        <w:ind w:right="-665"/>
        <w:rPr>
          <w:rFonts w:ascii="Arial" w:hAnsi="Arial" w:cs="Arial"/>
          <w:b/>
          <w:i/>
          <w:u w:val="single"/>
        </w:rPr>
      </w:pPr>
      <w:r w:rsidRPr="005D39DE">
        <w:rPr>
          <w:rFonts w:ascii="Arial" w:hAnsi="Arial" w:cs="Arial"/>
          <w:b/>
          <w:i/>
          <w:u w:val="single"/>
        </w:rPr>
        <w:t>Εισηγητής των θεμάτων: κ. Ανδρέας Στεργίου Δήμαρχος</w:t>
      </w:r>
    </w:p>
    <w:p w14:paraId="29270813" w14:textId="77777777" w:rsidR="00FC3670" w:rsidRPr="003C3A78" w:rsidRDefault="00FC3670" w:rsidP="00FC3670">
      <w:pPr>
        <w:rPr>
          <w:rFonts w:asciiTheme="minorHAnsi" w:hAnsiTheme="minorHAnsi" w:cstheme="minorHAnsi"/>
          <w:b/>
          <w:u w:val="single"/>
        </w:rPr>
      </w:pPr>
    </w:p>
    <w:tbl>
      <w:tblPr>
        <w:tblW w:w="10915"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9497"/>
      </w:tblGrid>
      <w:tr w:rsidR="00EB6CE9" w:rsidRPr="003C3A78" w14:paraId="72C8933C" w14:textId="77777777" w:rsidTr="00E72950">
        <w:trPr>
          <w:trHeight w:val="645"/>
        </w:trPr>
        <w:tc>
          <w:tcPr>
            <w:tcW w:w="1418" w:type="dxa"/>
          </w:tcPr>
          <w:p w14:paraId="596D9472" w14:textId="7C8C33C9" w:rsidR="00EB6CE9" w:rsidRPr="005D39DE" w:rsidRDefault="00EB6CE9" w:rsidP="00EB6CE9">
            <w:pPr>
              <w:rPr>
                <w:rFonts w:ascii="Arial" w:hAnsi="Arial" w:cs="Arial"/>
                <w:b/>
                <w:i/>
              </w:rPr>
            </w:pPr>
            <w:r w:rsidRPr="005D39DE">
              <w:rPr>
                <w:rFonts w:ascii="Arial" w:hAnsi="Arial" w:cs="Arial"/>
                <w:b/>
                <w:i/>
              </w:rPr>
              <w:t>Θέμα:  1</w:t>
            </w:r>
            <w:r w:rsidRPr="005D39DE">
              <w:rPr>
                <w:rFonts w:ascii="Arial" w:hAnsi="Arial" w:cs="Arial"/>
                <w:b/>
                <w:i/>
                <w:vertAlign w:val="superscript"/>
              </w:rPr>
              <w:t>ο</w:t>
            </w:r>
          </w:p>
        </w:tc>
        <w:tc>
          <w:tcPr>
            <w:tcW w:w="9497" w:type="dxa"/>
          </w:tcPr>
          <w:p w14:paraId="5BE4C78F" w14:textId="72115E8A" w:rsidR="00EB6CE9" w:rsidRPr="00EB6CE9" w:rsidRDefault="00EB6CE9" w:rsidP="004A41BA">
            <w:pPr>
              <w:jc w:val="both"/>
              <w:rPr>
                <w:rFonts w:ascii="Arial" w:hAnsi="Arial" w:cs="Arial"/>
              </w:rPr>
            </w:pPr>
            <w:r w:rsidRPr="00EB6CE9">
              <w:rPr>
                <w:rFonts w:ascii="Arial" w:hAnsi="Arial" w:cs="Arial"/>
              </w:rPr>
              <w:t>Εισήγηση για 1η υποχρεωτική τροποποίηση προϋπολογισμού του Δήμου οικονομικού  έτους 202</w:t>
            </w:r>
            <w:r>
              <w:rPr>
                <w:rFonts w:ascii="Arial" w:hAnsi="Arial" w:cs="Arial"/>
              </w:rPr>
              <w:t>2</w:t>
            </w:r>
            <w:r w:rsidRPr="00EB6CE9">
              <w:rPr>
                <w:rFonts w:ascii="Arial" w:hAnsi="Arial" w:cs="Arial"/>
              </w:rPr>
              <w:t>.</w:t>
            </w:r>
          </w:p>
        </w:tc>
      </w:tr>
      <w:tr w:rsidR="00EB6CE9" w:rsidRPr="003C3A78" w14:paraId="2674F0E3" w14:textId="77777777" w:rsidTr="00E72950">
        <w:trPr>
          <w:trHeight w:val="645"/>
        </w:trPr>
        <w:tc>
          <w:tcPr>
            <w:tcW w:w="1418" w:type="dxa"/>
          </w:tcPr>
          <w:p w14:paraId="2A2620A5" w14:textId="6F3D030F" w:rsidR="00EB6CE9" w:rsidRPr="005D39DE" w:rsidRDefault="00EB6CE9" w:rsidP="00EB6CE9">
            <w:pPr>
              <w:rPr>
                <w:rFonts w:ascii="Arial" w:hAnsi="Arial" w:cs="Arial"/>
                <w:b/>
                <w:i/>
              </w:rPr>
            </w:pPr>
            <w:r w:rsidRPr="005D39DE">
              <w:rPr>
                <w:rFonts w:ascii="Arial" w:hAnsi="Arial" w:cs="Arial"/>
                <w:b/>
                <w:i/>
              </w:rPr>
              <w:t xml:space="preserve">Θέμα:  </w:t>
            </w:r>
            <w:r>
              <w:rPr>
                <w:rFonts w:ascii="Arial" w:hAnsi="Arial" w:cs="Arial"/>
                <w:b/>
                <w:i/>
              </w:rPr>
              <w:t>2</w:t>
            </w:r>
            <w:r w:rsidRPr="005D39DE">
              <w:rPr>
                <w:rFonts w:ascii="Arial" w:hAnsi="Arial" w:cs="Arial"/>
                <w:b/>
                <w:i/>
                <w:vertAlign w:val="superscript"/>
              </w:rPr>
              <w:t>ο</w:t>
            </w:r>
          </w:p>
        </w:tc>
        <w:tc>
          <w:tcPr>
            <w:tcW w:w="9497" w:type="dxa"/>
          </w:tcPr>
          <w:p w14:paraId="13BF2180" w14:textId="625461F4" w:rsidR="00EB6CE9" w:rsidRPr="00B16F8F" w:rsidRDefault="00EB6CE9" w:rsidP="004A41BA">
            <w:pPr>
              <w:pStyle w:val="TableParagraph"/>
              <w:jc w:val="both"/>
              <w:rPr>
                <w:rFonts w:ascii="Arial" w:hAnsi="Arial" w:cs="Arial"/>
              </w:rPr>
            </w:pPr>
            <w:r w:rsidRPr="00CC7F18">
              <w:rPr>
                <w:rFonts w:ascii="Arial" w:hAnsi="Arial" w:cs="Arial"/>
              </w:rPr>
              <w:t xml:space="preserve">Σύνταξη τριμηνιαίας έκθεσης  </w:t>
            </w:r>
            <w:r>
              <w:rPr>
                <w:rFonts w:ascii="Arial" w:hAnsi="Arial" w:cs="Arial"/>
              </w:rPr>
              <w:t>Δ</w:t>
            </w:r>
            <w:r w:rsidRPr="00CC7F18">
              <w:rPr>
                <w:rFonts w:ascii="Arial" w:hAnsi="Arial" w:cs="Arial"/>
              </w:rPr>
              <w:t>΄  τριμήνου 202</w:t>
            </w:r>
            <w:r>
              <w:rPr>
                <w:rFonts w:ascii="Arial" w:hAnsi="Arial" w:cs="Arial"/>
              </w:rPr>
              <w:t>1</w:t>
            </w:r>
            <w:r w:rsidRPr="00CC7F18">
              <w:rPr>
                <w:rFonts w:ascii="Arial" w:hAnsi="Arial" w:cs="Arial"/>
              </w:rPr>
              <w:t xml:space="preserve">  για την εκτέλεση του </w:t>
            </w:r>
            <w:r>
              <w:rPr>
                <w:rFonts w:ascii="Arial" w:hAnsi="Arial" w:cs="Arial"/>
              </w:rPr>
              <w:t>προϋπολογισμού οικον. έτους 2021</w:t>
            </w:r>
          </w:p>
        </w:tc>
      </w:tr>
      <w:tr w:rsidR="00EB6CE9" w:rsidRPr="003C3A78" w14:paraId="3BEC835E" w14:textId="77777777" w:rsidTr="00E72950">
        <w:trPr>
          <w:trHeight w:val="416"/>
        </w:trPr>
        <w:tc>
          <w:tcPr>
            <w:tcW w:w="1418" w:type="dxa"/>
          </w:tcPr>
          <w:p w14:paraId="6CC01786" w14:textId="21A4417F" w:rsidR="00EB6CE9" w:rsidRPr="005D39DE" w:rsidRDefault="00EB6CE9" w:rsidP="00EB6CE9">
            <w:pPr>
              <w:rPr>
                <w:rFonts w:ascii="Arial" w:hAnsi="Arial" w:cs="Arial"/>
                <w:b/>
                <w:i/>
              </w:rPr>
            </w:pPr>
            <w:r w:rsidRPr="005D39DE">
              <w:rPr>
                <w:rFonts w:ascii="Arial" w:hAnsi="Arial" w:cs="Arial"/>
                <w:b/>
                <w:i/>
              </w:rPr>
              <w:t xml:space="preserve">Θέμα:  </w:t>
            </w:r>
            <w:r>
              <w:rPr>
                <w:rFonts w:ascii="Arial" w:hAnsi="Arial" w:cs="Arial"/>
                <w:b/>
                <w:i/>
              </w:rPr>
              <w:t>3</w:t>
            </w:r>
            <w:r w:rsidRPr="005D39DE">
              <w:rPr>
                <w:rFonts w:ascii="Arial" w:hAnsi="Arial" w:cs="Arial"/>
                <w:b/>
                <w:i/>
                <w:vertAlign w:val="superscript"/>
              </w:rPr>
              <w:t>ο</w:t>
            </w:r>
          </w:p>
        </w:tc>
        <w:tc>
          <w:tcPr>
            <w:tcW w:w="9497" w:type="dxa"/>
          </w:tcPr>
          <w:p w14:paraId="20536F96" w14:textId="05BFB278" w:rsidR="00EB6CE9" w:rsidRPr="00EB6CE9" w:rsidRDefault="00EB6CE9" w:rsidP="004A41BA">
            <w:pPr>
              <w:pStyle w:val="TableParagraph"/>
              <w:jc w:val="both"/>
              <w:rPr>
                <w:rFonts w:ascii="Arial" w:hAnsi="Arial" w:cs="Arial"/>
              </w:rPr>
            </w:pPr>
            <w:r w:rsidRPr="00EB6CE9">
              <w:rPr>
                <w:rFonts w:ascii="Arial" w:hAnsi="Arial" w:cs="Arial"/>
              </w:rPr>
              <w:t>Ακύρωση χρηματικών ενταλμάτων που δεν εξοφλήθηκαν μέχρι 31-12-20</w:t>
            </w:r>
            <w:r>
              <w:rPr>
                <w:rFonts w:ascii="Arial" w:hAnsi="Arial" w:cs="Arial"/>
              </w:rPr>
              <w:t>2</w:t>
            </w:r>
            <w:r w:rsidRPr="00EB6CE9">
              <w:rPr>
                <w:rFonts w:ascii="Arial" w:hAnsi="Arial" w:cs="Arial"/>
              </w:rPr>
              <w:t>1</w:t>
            </w:r>
          </w:p>
        </w:tc>
      </w:tr>
      <w:tr w:rsidR="00EB6CE9" w:rsidRPr="003C3A78" w14:paraId="2AEEA25D" w14:textId="77777777" w:rsidTr="00E72950">
        <w:trPr>
          <w:trHeight w:val="645"/>
        </w:trPr>
        <w:tc>
          <w:tcPr>
            <w:tcW w:w="1418" w:type="dxa"/>
          </w:tcPr>
          <w:p w14:paraId="562A8BCB" w14:textId="2CF51C05" w:rsidR="00EB6CE9" w:rsidRPr="005D39DE" w:rsidRDefault="00EB6CE9" w:rsidP="00EB6CE9">
            <w:pPr>
              <w:rPr>
                <w:rFonts w:ascii="Arial" w:hAnsi="Arial" w:cs="Arial"/>
                <w:b/>
                <w:i/>
              </w:rPr>
            </w:pPr>
            <w:r w:rsidRPr="005D39DE">
              <w:rPr>
                <w:rFonts w:ascii="Arial" w:hAnsi="Arial" w:cs="Arial"/>
                <w:b/>
                <w:i/>
              </w:rPr>
              <w:t xml:space="preserve">Θέμα:  </w:t>
            </w:r>
            <w:r>
              <w:rPr>
                <w:rFonts w:ascii="Arial" w:hAnsi="Arial" w:cs="Arial"/>
                <w:b/>
                <w:i/>
              </w:rPr>
              <w:t>4</w:t>
            </w:r>
            <w:r w:rsidRPr="005D39DE">
              <w:rPr>
                <w:rFonts w:ascii="Arial" w:hAnsi="Arial" w:cs="Arial"/>
                <w:b/>
                <w:i/>
                <w:vertAlign w:val="superscript"/>
              </w:rPr>
              <w:t>ο</w:t>
            </w:r>
          </w:p>
        </w:tc>
        <w:tc>
          <w:tcPr>
            <w:tcW w:w="9497" w:type="dxa"/>
          </w:tcPr>
          <w:p w14:paraId="3941C350" w14:textId="5487C70B" w:rsidR="00EB6CE9" w:rsidRPr="00EB6CE9" w:rsidRDefault="00D419EE" w:rsidP="004A41BA">
            <w:pPr>
              <w:pStyle w:val="TableParagraph"/>
              <w:jc w:val="both"/>
              <w:rPr>
                <w:rFonts w:ascii="Arial" w:hAnsi="Arial" w:cs="Arial"/>
              </w:rPr>
            </w:pPr>
            <w:r w:rsidRPr="00D419EE">
              <w:rPr>
                <w:rFonts w:ascii="Arial" w:hAnsi="Arial" w:cs="Arial"/>
              </w:rPr>
              <w:t xml:space="preserve"> </w:t>
            </w:r>
            <w:r w:rsidR="002B0D93" w:rsidRPr="0075778E">
              <w:rPr>
                <w:rFonts w:ascii="Arial" w:hAnsi="Arial" w:cs="Arial"/>
              </w:rPr>
              <w:t>Έγκριση μελέτης του έργου:</w:t>
            </w:r>
            <w:r w:rsidR="002B0D93" w:rsidRPr="0075778E">
              <w:rPr>
                <w:rFonts w:ascii="Arial" w:hAnsi="Arial" w:cs="Arial"/>
                <w:b/>
              </w:rPr>
              <w:t xml:space="preserve"> </w:t>
            </w:r>
            <w:r w:rsidR="002B0D93" w:rsidRPr="0075778E">
              <w:rPr>
                <w:rFonts w:ascii="Arial" w:hAnsi="Arial" w:cs="Arial"/>
              </w:rPr>
              <w:t xml:space="preserve">Πλακοστρώσεις, τσιμεντοστρώσεις &amp; κατασκευή λιθοδομών στη θέση ‘’Χωμένη΄΄ του Δ.Δ. Μεταμόρφωσης του Δήμου </w:t>
            </w:r>
            <w:proofErr w:type="spellStart"/>
            <w:r w:rsidR="002B0D93" w:rsidRPr="0075778E">
              <w:rPr>
                <w:rFonts w:ascii="Arial" w:hAnsi="Arial" w:cs="Arial"/>
              </w:rPr>
              <w:t>Αργιθεας</w:t>
            </w:r>
            <w:proofErr w:type="spellEnd"/>
            <w:r w:rsidR="002B0D93" w:rsidRPr="0075778E">
              <w:rPr>
                <w:rFonts w:ascii="Arial" w:hAnsi="Arial" w:cs="Arial"/>
              </w:rPr>
              <w:t>» και καθορισμού τρόπου εκτέλεσης</w:t>
            </w:r>
          </w:p>
        </w:tc>
      </w:tr>
      <w:tr w:rsidR="0075778E" w:rsidRPr="003C3A78" w14:paraId="47B8E35A" w14:textId="77777777" w:rsidTr="00E72950">
        <w:trPr>
          <w:trHeight w:val="645"/>
        </w:trPr>
        <w:tc>
          <w:tcPr>
            <w:tcW w:w="1418" w:type="dxa"/>
          </w:tcPr>
          <w:p w14:paraId="2BB354F8" w14:textId="62810038" w:rsidR="0075778E" w:rsidRPr="005D39DE" w:rsidRDefault="0075778E" w:rsidP="00EB6CE9">
            <w:pPr>
              <w:rPr>
                <w:rFonts w:ascii="Arial" w:hAnsi="Arial" w:cs="Arial"/>
                <w:b/>
                <w:i/>
              </w:rPr>
            </w:pPr>
            <w:r w:rsidRPr="005D39DE">
              <w:rPr>
                <w:rFonts w:ascii="Arial" w:hAnsi="Arial" w:cs="Arial"/>
                <w:b/>
                <w:i/>
              </w:rPr>
              <w:t xml:space="preserve">Θέμα:  </w:t>
            </w:r>
            <w:r>
              <w:rPr>
                <w:rFonts w:ascii="Arial" w:hAnsi="Arial" w:cs="Arial"/>
                <w:b/>
                <w:i/>
              </w:rPr>
              <w:t>5</w:t>
            </w:r>
            <w:r w:rsidRPr="005D39DE">
              <w:rPr>
                <w:rFonts w:ascii="Arial" w:hAnsi="Arial" w:cs="Arial"/>
                <w:b/>
                <w:i/>
                <w:vertAlign w:val="superscript"/>
              </w:rPr>
              <w:t>ο</w:t>
            </w:r>
          </w:p>
        </w:tc>
        <w:tc>
          <w:tcPr>
            <w:tcW w:w="9497" w:type="dxa"/>
          </w:tcPr>
          <w:p w14:paraId="19CF7B46" w14:textId="66C3186F" w:rsidR="0075778E" w:rsidRPr="00EB6CE9" w:rsidRDefault="0075778E" w:rsidP="004A41BA">
            <w:pPr>
              <w:pStyle w:val="TableParagraph"/>
              <w:jc w:val="both"/>
              <w:rPr>
                <w:rFonts w:ascii="Arial" w:hAnsi="Arial" w:cs="Arial"/>
              </w:rPr>
            </w:pPr>
            <w:r>
              <w:rPr>
                <w:rFonts w:ascii="Arial" w:hAnsi="Arial" w:cs="Arial"/>
              </w:rPr>
              <w:t>Έγκριση μελέτης και καθορισμός όρων δημοπράτησης του έργου «</w:t>
            </w:r>
            <w:r w:rsidRPr="0075778E">
              <w:rPr>
                <w:rFonts w:ascii="Arial" w:hAnsi="Arial" w:cs="Arial"/>
              </w:rPr>
              <w:t>Αποκατάσταση πρόσβασης στο αποχετευτικό Σύστημα Τ.Κ. Ανθηρού λόγω Ιανού και τσιμεντοστρώσεις δημοτικών οδών</w:t>
            </w:r>
            <w:r>
              <w:rPr>
                <w:rFonts w:ascii="Arial" w:hAnsi="Arial" w:cs="Arial"/>
              </w:rPr>
              <w:t>»</w:t>
            </w:r>
            <w:r w:rsidR="0024296F">
              <w:rPr>
                <w:rFonts w:ascii="Arial" w:hAnsi="Arial" w:cs="Arial"/>
              </w:rPr>
              <w:t xml:space="preserve"> </w:t>
            </w:r>
            <w:r w:rsidR="0024296F" w:rsidRPr="0092030F">
              <w:rPr>
                <w:rFonts w:ascii="Arial" w:hAnsi="Arial" w:cs="Arial"/>
              </w:rPr>
              <w:t>και συγκρότηση επιτροπής διενέργειας διαγωνισμού</w:t>
            </w:r>
            <w:r w:rsidR="0024296F">
              <w:rPr>
                <w:rFonts w:ascii="Arial" w:hAnsi="Arial" w:cs="Arial"/>
              </w:rPr>
              <w:t>.</w:t>
            </w:r>
          </w:p>
        </w:tc>
      </w:tr>
      <w:tr w:rsidR="0075778E" w:rsidRPr="003C3A78" w14:paraId="2E0373B1" w14:textId="77777777" w:rsidTr="00E72950">
        <w:trPr>
          <w:trHeight w:val="645"/>
        </w:trPr>
        <w:tc>
          <w:tcPr>
            <w:tcW w:w="1418" w:type="dxa"/>
          </w:tcPr>
          <w:p w14:paraId="35910021" w14:textId="4B19B5FA" w:rsidR="0075778E" w:rsidRPr="005D39DE" w:rsidRDefault="0075778E" w:rsidP="00EB6CE9">
            <w:pPr>
              <w:rPr>
                <w:rFonts w:ascii="Arial" w:hAnsi="Arial" w:cs="Arial"/>
                <w:b/>
                <w:i/>
              </w:rPr>
            </w:pPr>
            <w:r w:rsidRPr="005D39DE">
              <w:rPr>
                <w:rFonts w:ascii="Arial" w:hAnsi="Arial" w:cs="Arial"/>
                <w:b/>
                <w:i/>
              </w:rPr>
              <w:t xml:space="preserve">Θέμα:  </w:t>
            </w:r>
            <w:r>
              <w:rPr>
                <w:rFonts w:ascii="Arial" w:hAnsi="Arial" w:cs="Arial"/>
                <w:b/>
                <w:i/>
              </w:rPr>
              <w:t>6</w:t>
            </w:r>
            <w:r w:rsidRPr="005D39DE">
              <w:rPr>
                <w:rFonts w:ascii="Arial" w:hAnsi="Arial" w:cs="Arial"/>
                <w:b/>
                <w:i/>
                <w:vertAlign w:val="superscript"/>
              </w:rPr>
              <w:t>ο</w:t>
            </w:r>
          </w:p>
        </w:tc>
        <w:tc>
          <w:tcPr>
            <w:tcW w:w="9497" w:type="dxa"/>
          </w:tcPr>
          <w:p w14:paraId="16BEBA72" w14:textId="4C834F25" w:rsidR="0075778E" w:rsidRPr="0075778E" w:rsidRDefault="001166BE" w:rsidP="004A41BA">
            <w:pPr>
              <w:pStyle w:val="TableParagraph"/>
              <w:jc w:val="both"/>
              <w:rPr>
                <w:rFonts w:ascii="Arial" w:hAnsi="Arial" w:cs="Arial"/>
              </w:rPr>
            </w:pPr>
            <w:r>
              <w:rPr>
                <w:rFonts w:ascii="Arial" w:hAnsi="Arial" w:cs="Arial"/>
              </w:rPr>
              <w:t xml:space="preserve">Έγκριση μελέτης και καθορισμός όρων δημοπράτησης του έργου: «Επισκευή, συντήρηση σχολικών κτιρίων και </w:t>
            </w:r>
            <w:proofErr w:type="spellStart"/>
            <w:r>
              <w:rPr>
                <w:rFonts w:ascii="Arial" w:hAnsi="Arial" w:cs="Arial"/>
              </w:rPr>
              <w:t>αυλειων</w:t>
            </w:r>
            <w:proofErr w:type="spellEnd"/>
            <w:r>
              <w:rPr>
                <w:rFonts w:ascii="Arial" w:hAnsi="Arial" w:cs="Arial"/>
              </w:rPr>
              <w:t xml:space="preserve"> χώρων και λοιπές δράσεις.</w:t>
            </w:r>
          </w:p>
        </w:tc>
      </w:tr>
      <w:tr w:rsidR="0075778E" w:rsidRPr="003C3A78" w14:paraId="41F9B059" w14:textId="77777777" w:rsidTr="00E72950">
        <w:trPr>
          <w:trHeight w:val="645"/>
        </w:trPr>
        <w:tc>
          <w:tcPr>
            <w:tcW w:w="1418" w:type="dxa"/>
          </w:tcPr>
          <w:p w14:paraId="5BA6B7D7" w14:textId="6D6053FF" w:rsidR="0075778E" w:rsidRPr="005D39DE" w:rsidRDefault="0075778E" w:rsidP="00EB6CE9">
            <w:pPr>
              <w:rPr>
                <w:rFonts w:ascii="Arial" w:hAnsi="Arial" w:cs="Arial"/>
                <w:b/>
                <w:i/>
              </w:rPr>
            </w:pPr>
            <w:r w:rsidRPr="005D39DE">
              <w:rPr>
                <w:rFonts w:ascii="Arial" w:hAnsi="Arial" w:cs="Arial"/>
                <w:b/>
                <w:i/>
              </w:rPr>
              <w:t xml:space="preserve">Θέμα:  </w:t>
            </w:r>
            <w:r>
              <w:rPr>
                <w:rFonts w:ascii="Arial" w:hAnsi="Arial" w:cs="Arial"/>
                <w:b/>
                <w:i/>
              </w:rPr>
              <w:t>7</w:t>
            </w:r>
            <w:r w:rsidRPr="005D39DE">
              <w:rPr>
                <w:rFonts w:ascii="Arial" w:hAnsi="Arial" w:cs="Arial"/>
                <w:b/>
                <w:i/>
                <w:vertAlign w:val="superscript"/>
              </w:rPr>
              <w:t>ο</w:t>
            </w:r>
          </w:p>
        </w:tc>
        <w:tc>
          <w:tcPr>
            <w:tcW w:w="9497" w:type="dxa"/>
          </w:tcPr>
          <w:p w14:paraId="25E7A034" w14:textId="17FB4AEF" w:rsidR="0075778E" w:rsidRPr="0092030F" w:rsidRDefault="0092030F" w:rsidP="004A41BA">
            <w:pPr>
              <w:pStyle w:val="TableParagraph"/>
              <w:jc w:val="both"/>
              <w:rPr>
                <w:rFonts w:ascii="Arial" w:hAnsi="Arial" w:cs="Arial"/>
              </w:rPr>
            </w:pPr>
            <w:r w:rsidRPr="0092030F">
              <w:rPr>
                <w:rFonts w:ascii="Arial" w:hAnsi="Arial" w:cs="Arial"/>
              </w:rPr>
              <w:t>Έγκριση μελέτης ,κ</w:t>
            </w:r>
            <w:r w:rsidR="0075778E" w:rsidRPr="0092030F">
              <w:rPr>
                <w:rFonts w:ascii="Arial" w:hAnsi="Arial" w:cs="Arial"/>
              </w:rPr>
              <w:t xml:space="preserve">αθορισμός όρων δημοπράτησης </w:t>
            </w:r>
            <w:r w:rsidRPr="0092030F">
              <w:rPr>
                <w:rFonts w:ascii="Arial" w:hAnsi="Arial" w:cs="Arial"/>
              </w:rPr>
              <w:t>«ΠΟΛΕΟΔΟΜΙΚΕΣ ΚΑΙ ΑΙΣΘΗΤΙΚΕΣ ΠΑΡΕΜΒΑΣΕΙΣ ΟΙΚΙΣΜΩΝ ΔΗΜΟΥ ΑΡΓΙΘΕΑΣ (Α ΦΑΣΗ)», Περιφέρειας Θεσσαλίας στο Πρόγραμμα «Αγροτική Ανάπτυξη της Ελλάδας 2014-2020» – Μέτρο 19.2.4.3 ΚΩΔ. ΟΠΣΑΑ : 0011350453</w:t>
            </w:r>
            <w:r w:rsidRPr="0092030F">
              <w:rPr>
                <w:rFonts w:ascii="Arial" w:hAnsi="Arial" w:cs="Arial"/>
                <w:lang w:val="en-US"/>
              </w:rPr>
              <w:t xml:space="preserve"> </w:t>
            </w:r>
            <w:r w:rsidRPr="0092030F">
              <w:rPr>
                <w:rFonts w:ascii="Arial" w:hAnsi="Arial" w:cs="Arial"/>
              </w:rPr>
              <w:t xml:space="preserve">και συγκρότηση επιτροπής διενέργειας διαγωνισμού </w:t>
            </w:r>
          </w:p>
        </w:tc>
      </w:tr>
      <w:tr w:rsidR="0075778E" w:rsidRPr="003C3A78" w14:paraId="0F81469E" w14:textId="77777777" w:rsidTr="00E72950">
        <w:trPr>
          <w:trHeight w:val="645"/>
        </w:trPr>
        <w:tc>
          <w:tcPr>
            <w:tcW w:w="1418" w:type="dxa"/>
          </w:tcPr>
          <w:p w14:paraId="0548106D" w14:textId="14488A81" w:rsidR="0075778E" w:rsidRPr="005D39DE" w:rsidRDefault="0075778E" w:rsidP="0075778E">
            <w:pPr>
              <w:rPr>
                <w:rFonts w:ascii="Arial" w:hAnsi="Arial" w:cs="Arial"/>
                <w:b/>
                <w:i/>
              </w:rPr>
            </w:pPr>
            <w:r w:rsidRPr="005D39DE">
              <w:rPr>
                <w:rFonts w:ascii="Arial" w:hAnsi="Arial" w:cs="Arial"/>
                <w:b/>
                <w:i/>
              </w:rPr>
              <w:t xml:space="preserve">Θέμα:  </w:t>
            </w:r>
            <w:r>
              <w:rPr>
                <w:rFonts w:ascii="Arial" w:hAnsi="Arial" w:cs="Arial"/>
                <w:b/>
                <w:i/>
              </w:rPr>
              <w:t>8</w:t>
            </w:r>
            <w:r w:rsidRPr="005D39DE">
              <w:rPr>
                <w:rFonts w:ascii="Arial" w:hAnsi="Arial" w:cs="Arial"/>
                <w:b/>
                <w:i/>
                <w:vertAlign w:val="superscript"/>
              </w:rPr>
              <w:t>ο</w:t>
            </w:r>
          </w:p>
        </w:tc>
        <w:tc>
          <w:tcPr>
            <w:tcW w:w="9497" w:type="dxa"/>
          </w:tcPr>
          <w:p w14:paraId="38AAE789" w14:textId="380FE24A" w:rsidR="0075778E" w:rsidRPr="001166BE" w:rsidRDefault="001166BE" w:rsidP="004A41BA">
            <w:pPr>
              <w:pStyle w:val="TableParagraph"/>
              <w:jc w:val="both"/>
              <w:rPr>
                <w:rFonts w:ascii="Arial" w:hAnsi="Arial" w:cs="Arial"/>
              </w:rPr>
            </w:pPr>
            <w:r w:rsidRPr="001166BE">
              <w:rPr>
                <w:rFonts w:ascii="Arial" w:hAnsi="Arial" w:cs="Arial"/>
              </w:rPr>
              <w:t>Καθορισμός παραδεκτών προσφορών του έργου:  «Διανοίξεις δρόμων στην Τ.Κ. Ανθηρού» και κλήση οικονομικών φορέων για εξηγήσεις.</w:t>
            </w:r>
            <w:r w:rsidR="0075778E" w:rsidRPr="001166BE">
              <w:rPr>
                <w:rFonts w:ascii="Arial" w:hAnsi="Arial" w:cs="Arial"/>
              </w:rPr>
              <w:t xml:space="preserve"> </w:t>
            </w:r>
          </w:p>
        </w:tc>
      </w:tr>
      <w:tr w:rsidR="0075778E" w:rsidRPr="003C3A78" w14:paraId="7F8E8FD3" w14:textId="77777777" w:rsidTr="00E72950">
        <w:trPr>
          <w:trHeight w:val="645"/>
        </w:trPr>
        <w:tc>
          <w:tcPr>
            <w:tcW w:w="1418" w:type="dxa"/>
          </w:tcPr>
          <w:p w14:paraId="4ADE1F7B" w14:textId="264EFC36" w:rsidR="0075778E" w:rsidRPr="005D39DE" w:rsidRDefault="0075778E" w:rsidP="0075778E">
            <w:pPr>
              <w:rPr>
                <w:rFonts w:ascii="Arial" w:hAnsi="Arial" w:cs="Arial"/>
                <w:b/>
                <w:i/>
              </w:rPr>
            </w:pPr>
            <w:r w:rsidRPr="005D39DE">
              <w:rPr>
                <w:rFonts w:ascii="Arial" w:hAnsi="Arial" w:cs="Arial"/>
                <w:b/>
                <w:i/>
              </w:rPr>
              <w:t xml:space="preserve">Θέμα:  </w:t>
            </w:r>
            <w:r>
              <w:rPr>
                <w:rFonts w:ascii="Arial" w:hAnsi="Arial" w:cs="Arial"/>
                <w:b/>
                <w:i/>
              </w:rPr>
              <w:t>9</w:t>
            </w:r>
            <w:r w:rsidRPr="005D39DE">
              <w:rPr>
                <w:rFonts w:ascii="Arial" w:hAnsi="Arial" w:cs="Arial"/>
                <w:b/>
                <w:i/>
                <w:vertAlign w:val="superscript"/>
              </w:rPr>
              <w:t>ο</w:t>
            </w:r>
          </w:p>
        </w:tc>
        <w:tc>
          <w:tcPr>
            <w:tcW w:w="9497" w:type="dxa"/>
          </w:tcPr>
          <w:p w14:paraId="466A8574" w14:textId="658D5953" w:rsidR="0075778E" w:rsidRDefault="002B0D93" w:rsidP="004A41BA">
            <w:pPr>
              <w:pStyle w:val="TableParagraph"/>
              <w:jc w:val="both"/>
              <w:rPr>
                <w:rFonts w:ascii="Arial" w:hAnsi="Arial" w:cs="Arial"/>
              </w:rPr>
            </w:pPr>
            <w:r w:rsidRPr="002B0D93">
              <w:rPr>
                <w:rFonts w:ascii="Arial" w:hAnsi="Arial" w:cs="Arial"/>
              </w:rPr>
              <w:t>Προγραμματισμός προσλήψεων</w:t>
            </w:r>
            <w:r>
              <w:rPr>
                <w:rFonts w:ascii="Arial" w:hAnsi="Arial" w:cs="Arial"/>
              </w:rPr>
              <w:t xml:space="preserve"> </w:t>
            </w:r>
            <w:r w:rsidRPr="002B0D93">
              <w:rPr>
                <w:rFonts w:ascii="Arial" w:hAnsi="Arial" w:cs="Arial"/>
                <w:b/>
                <w:bCs/>
              </w:rPr>
              <w:t>(</w:t>
            </w:r>
            <w:r w:rsidRPr="002B0D93">
              <w:rPr>
                <w:rFonts w:ascii="Arial" w:hAnsi="Arial" w:cs="Arial"/>
              </w:rPr>
              <w:t>σχολικές καθαρίστριες</w:t>
            </w:r>
            <w:r w:rsidRPr="002B0D93">
              <w:rPr>
                <w:rFonts w:ascii="Arial" w:hAnsi="Arial" w:cs="Arial"/>
                <w:b/>
                <w:bCs/>
              </w:rPr>
              <w:t xml:space="preserve">) </w:t>
            </w:r>
            <w:r w:rsidRPr="002B0D93">
              <w:rPr>
                <w:rFonts w:ascii="Arial" w:hAnsi="Arial" w:cs="Arial"/>
              </w:rPr>
              <w:t>με σχέση</w:t>
            </w:r>
            <w:r>
              <w:rPr>
                <w:rFonts w:ascii="Arial" w:hAnsi="Arial" w:cs="Arial"/>
              </w:rPr>
              <w:t xml:space="preserve"> </w:t>
            </w:r>
            <w:r w:rsidRPr="002B0D93">
              <w:rPr>
                <w:rFonts w:ascii="Arial" w:hAnsi="Arial" w:cs="Arial"/>
              </w:rPr>
              <w:t>εργασίας ιδιωτικού δικαίου ορισμένου</w:t>
            </w:r>
            <w:r>
              <w:rPr>
                <w:rFonts w:ascii="Arial" w:hAnsi="Arial" w:cs="Arial"/>
              </w:rPr>
              <w:t xml:space="preserve"> </w:t>
            </w:r>
            <w:r w:rsidRPr="002B0D93">
              <w:rPr>
                <w:rFonts w:ascii="Arial" w:hAnsi="Arial" w:cs="Arial"/>
              </w:rPr>
              <w:t>χρόνου ή σύμβασης μίσθωσης έργου για το</w:t>
            </w:r>
            <w:r>
              <w:rPr>
                <w:rFonts w:ascii="Arial" w:hAnsi="Arial" w:cs="Arial"/>
              </w:rPr>
              <w:t xml:space="preserve"> </w:t>
            </w:r>
            <w:r w:rsidRPr="002B0D93">
              <w:rPr>
                <w:rFonts w:ascii="Arial" w:hAnsi="Arial" w:cs="Arial"/>
              </w:rPr>
              <w:t xml:space="preserve">έτος </w:t>
            </w:r>
            <w:r w:rsidRPr="002B0D93">
              <w:rPr>
                <w:rFonts w:ascii="Arial" w:hAnsi="Arial" w:cs="Arial"/>
                <w:b/>
                <w:bCs/>
              </w:rPr>
              <w:t xml:space="preserve">2022, </w:t>
            </w:r>
            <w:r w:rsidRPr="002B0D93">
              <w:rPr>
                <w:rFonts w:ascii="Arial" w:hAnsi="Arial" w:cs="Arial"/>
              </w:rPr>
              <w:t xml:space="preserve">κατά τις διατάξεις </w:t>
            </w:r>
            <w:r w:rsidRPr="002B0D93">
              <w:rPr>
                <w:rFonts w:ascii="Arial" w:hAnsi="Arial" w:cs="Arial"/>
                <w:b/>
                <w:bCs/>
              </w:rPr>
              <w:t>(</w:t>
            </w:r>
            <w:r w:rsidRPr="002B0D93">
              <w:rPr>
                <w:rFonts w:ascii="Arial" w:hAnsi="Arial" w:cs="Arial"/>
              </w:rPr>
              <w:t>άρθ</w:t>
            </w:r>
            <w:r w:rsidR="0024296F">
              <w:rPr>
                <w:rFonts w:ascii="Arial" w:hAnsi="Arial" w:cs="Arial"/>
              </w:rPr>
              <w:t>.</w:t>
            </w:r>
            <w:r w:rsidRPr="002B0D93">
              <w:rPr>
                <w:rFonts w:ascii="Arial" w:hAnsi="Arial" w:cs="Arial"/>
              </w:rPr>
              <w:t xml:space="preserve"> </w:t>
            </w:r>
            <w:r w:rsidRPr="002B0D93">
              <w:rPr>
                <w:rFonts w:ascii="Arial" w:hAnsi="Arial" w:cs="Arial"/>
                <w:b/>
                <w:bCs/>
              </w:rPr>
              <w:t xml:space="preserve">25 </w:t>
            </w:r>
            <w:r w:rsidRPr="002B0D93">
              <w:rPr>
                <w:rFonts w:ascii="Arial" w:hAnsi="Arial" w:cs="Arial"/>
              </w:rPr>
              <w:t>του</w:t>
            </w:r>
            <w:r>
              <w:rPr>
                <w:rFonts w:ascii="Arial" w:hAnsi="Arial" w:cs="Arial"/>
              </w:rPr>
              <w:t xml:space="preserve"> </w:t>
            </w:r>
            <w:r w:rsidRPr="002B0D93">
              <w:rPr>
                <w:rFonts w:ascii="Arial" w:hAnsi="Arial" w:cs="Arial"/>
              </w:rPr>
              <w:t>Ν</w:t>
            </w:r>
            <w:r w:rsidRPr="002B0D93">
              <w:rPr>
                <w:rFonts w:ascii="Arial" w:hAnsi="Arial" w:cs="Arial"/>
                <w:b/>
                <w:bCs/>
              </w:rPr>
              <w:t>.4829/2021)</w:t>
            </w:r>
          </w:p>
        </w:tc>
      </w:tr>
    </w:tbl>
    <w:p w14:paraId="37167E25" w14:textId="645070E4" w:rsidR="00147443" w:rsidRDefault="00147443" w:rsidP="00FC3670">
      <w:pPr>
        <w:rPr>
          <w:rFonts w:ascii="Arial" w:hAnsi="Arial" w:cs="Arial"/>
          <w:b/>
        </w:rPr>
      </w:pPr>
    </w:p>
    <w:p w14:paraId="7D07C7D8" w14:textId="2E8AB4B0" w:rsidR="00B16F8F" w:rsidRDefault="00B16F8F" w:rsidP="00FC3670">
      <w:pPr>
        <w:rPr>
          <w:rFonts w:ascii="Arial" w:hAnsi="Arial" w:cs="Arial"/>
          <w:b/>
        </w:rPr>
      </w:pPr>
    </w:p>
    <w:p w14:paraId="1A428A4C" w14:textId="77777777" w:rsidR="00B16F8F" w:rsidRPr="00BA5A0C" w:rsidRDefault="00B16F8F" w:rsidP="00FC3670">
      <w:pPr>
        <w:rPr>
          <w:rFonts w:ascii="Arial" w:hAnsi="Arial" w:cs="Arial"/>
          <w:b/>
        </w:rPr>
      </w:pPr>
    </w:p>
    <w:p w14:paraId="2C009CFF" w14:textId="77777777" w:rsidR="00FC3670" w:rsidRPr="00C76F52" w:rsidRDefault="00FC3670" w:rsidP="00FC3670">
      <w:pPr>
        <w:rPr>
          <w:rFonts w:ascii="Arial" w:hAnsi="Arial" w:cs="Arial"/>
          <w:b/>
          <w:i/>
        </w:rPr>
      </w:pPr>
      <w:r w:rsidRPr="00BA5A0C">
        <w:rPr>
          <w:rFonts w:ascii="Arial" w:hAnsi="Arial" w:cs="Arial"/>
          <w:b/>
        </w:rPr>
        <w:t xml:space="preserve"> </w:t>
      </w:r>
      <w:r w:rsidRPr="00C76F52">
        <w:rPr>
          <w:rFonts w:ascii="Arial" w:hAnsi="Arial" w:cs="Arial"/>
          <w:b/>
          <w:i/>
        </w:rPr>
        <w:t>Αποδέκτες Πίνακα διανομής:</w:t>
      </w:r>
    </w:p>
    <w:p w14:paraId="2E93A89F" w14:textId="77777777" w:rsidR="00FC3670" w:rsidRPr="00C76F52" w:rsidRDefault="00FC3670" w:rsidP="00FC3670">
      <w:pPr>
        <w:jc w:val="center"/>
        <w:rPr>
          <w:rFonts w:ascii="Arial" w:hAnsi="Arial" w:cs="Arial"/>
          <w:b/>
          <w:i/>
        </w:rPr>
      </w:pPr>
      <w:r w:rsidRPr="00C76F52">
        <w:rPr>
          <w:rFonts w:ascii="Arial" w:hAnsi="Arial" w:cs="Arial"/>
          <w:b/>
          <w:i/>
        </w:rPr>
        <w:t>ΠΡΟΣ</w:t>
      </w:r>
    </w:p>
    <w:p w14:paraId="71B8A843" w14:textId="77777777" w:rsidR="00FC3670" w:rsidRPr="00C76F52" w:rsidRDefault="00FC3670" w:rsidP="00FC3670">
      <w:pPr>
        <w:jc w:val="center"/>
        <w:rPr>
          <w:rFonts w:ascii="Arial" w:hAnsi="Arial" w:cs="Arial"/>
          <w:i/>
        </w:rPr>
      </w:pPr>
      <w:r w:rsidRPr="00C76F52">
        <w:rPr>
          <w:rFonts w:ascii="Arial" w:hAnsi="Arial" w:cs="Arial"/>
          <w:b/>
          <w:i/>
        </w:rPr>
        <w:t>ΟΙΚΟΝΟΜΙΚΗ ΕΠΙΤΡΟΠΗ</w:t>
      </w:r>
    </w:p>
    <w:tbl>
      <w:tblPr>
        <w:tblW w:w="87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4224"/>
        <w:gridCol w:w="3969"/>
      </w:tblGrid>
      <w:tr w:rsidR="00FC3670" w:rsidRPr="00C76F52" w14:paraId="1D9BC7BF" w14:textId="77777777" w:rsidTr="008F4776">
        <w:trPr>
          <w:cantSplit/>
          <w:trHeight w:val="240"/>
        </w:trPr>
        <w:tc>
          <w:tcPr>
            <w:tcW w:w="550" w:type="dxa"/>
          </w:tcPr>
          <w:p w14:paraId="541BFDA3" w14:textId="77777777" w:rsidR="00FC3670" w:rsidRPr="00C76F52" w:rsidRDefault="00FC3670" w:rsidP="008F4776">
            <w:pPr>
              <w:jc w:val="both"/>
              <w:rPr>
                <w:rFonts w:ascii="Arial" w:hAnsi="Arial" w:cs="Arial"/>
                <w:b/>
                <w:i/>
              </w:rPr>
            </w:pPr>
            <w:r w:rsidRPr="00C76F52">
              <w:rPr>
                <w:rFonts w:ascii="Arial" w:hAnsi="Arial" w:cs="Arial"/>
                <w:b/>
                <w:i/>
              </w:rPr>
              <w:t>1.</w:t>
            </w:r>
          </w:p>
        </w:tc>
        <w:tc>
          <w:tcPr>
            <w:tcW w:w="4224" w:type="dxa"/>
          </w:tcPr>
          <w:p w14:paraId="50DE3440" w14:textId="77777777" w:rsidR="00FC3670" w:rsidRPr="00C76F52" w:rsidRDefault="00FC3670" w:rsidP="008F4776">
            <w:pPr>
              <w:jc w:val="both"/>
              <w:rPr>
                <w:rFonts w:ascii="Arial" w:hAnsi="Arial" w:cs="Arial"/>
                <w:b/>
                <w:i/>
              </w:rPr>
            </w:pPr>
            <w:r w:rsidRPr="00C76F52">
              <w:rPr>
                <w:rFonts w:ascii="Arial" w:hAnsi="Arial" w:cs="Arial"/>
                <w:b/>
                <w:i/>
              </w:rPr>
              <w:t>Πούλιος</w:t>
            </w:r>
          </w:p>
        </w:tc>
        <w:tc>
          <w:tcPr>
            <w:tcW w:w="3969" w:type="dxa"/>
          </w:tcPr>
          <w:p w14:paraId="77875383" w14:textId="77777777" w:rsidR="00FC3670" w:rsidRPr="00C76F52" w:rsidRDefault="00FC3670" w:rsidP="008F4776">
            <w:pPr>
              <w:jc w:val="both"/>
              <w:rPr>
                <w:rFonts w:ascii="Arial" w:hAnsi="Arial" w:cs="Arial"/>
                <w:b/>
                <w:i/>
              </w:rPr>
            </w:pPr>
            <w:r w:rsidRPr="00C76F52">
              <w:rPr>
                <w:rFonts w:ascii="Arial" w:hAnsi="Arial" w:cs="Arial"/>
                <w:b/>
                <w:i/>
              </w:rPr>
              <w:t>Χαράλαμπος</w:t>
            </w:r>
          </w:p>
        </w:tc>
      </w:tr>
      <w:tr w:rsidR="00FC3670" w:rsidRPr="00C76F52" w14:paraId="27AD7278" w14:textId="77777777" w:rsidTr="008F4776">
        <w:trPr>
          <w:cantSplit/>
          <w:trHeight w:val="240"/>
        </w:trPr>
        <w:tc>
          <w:tcPr>
            <w:tcW w:w="550" w:type="dxa"/>
          </w:tcPr>
          <w:p w14:paraId="7C4AA74D" w14:textId="77777777" w:rsidR="00FC3670" w:rsidRPr="00C76F52" w:rsidRDefault="00FC3670" w:rsidP="008F4776">
            <w:pPr>
              <w:jc w:val="both"/>
              <w:rPr>
                <w:rFonts w:ascii="Arial" w:hAnsi="Arial" w:cs="Arial"/>
                <w:b/>
                <w:i/>
              </w:rPr>
            </w:pPr>
            <w:r w:rsidRPr="00C76F52">
              <w:rPr>
                <w:rFonts w:ascii="Arial" w:hAnsi="Arial" w:cs="Arial"/>
                <w:b/>
                <w:i/>
              </w:rPr>
              <w:t>2.</w:t>
            </w:r>
          </w:p>
        </w:tc>
        <w:tc>
          <w:tcPr>
            <w:tcW w:w="4224" w:type="dxa"/>
          </w:tcPr>
          <w:p w14:paraId="570128A9" w14:textId="77777777" w:rsidR="00FC3670" w:rsidRPr="00C76F52" w:rsidRDefault="00FC3670" w:rsidP="008F4776">
            <w:pPr>
              <w:jc w:val="both"/>
              <w:rPr>
                <w:rFonts w:ascii="Arial" w:hAnsi="Arial" w:cs="Arial"/>
                <w:b/>
                <w:i/>
              </w:rPr>
            </w:pPr>
            <w:r w:rsidRPr="00C76F52">
              <w:rPr>
                <w:rFonts w:ascii="Arial" w:hAnsi="Arial" w:cs="Arial"/>
                <w:b/>
                <w:i/>
              </w:rPr>
              <w:t>Τσιατσιάνης</w:t>
            </w:r>
          </w:p>
        </w:tc>
        <w:tc>
          <w:tcPr>
            <w:tcW w:w="3969" w:type="dxa"/>
          </w:tcPr>
          <w:p w14:paraId="6281C69D" w14:textId="77777777" w:rsidR="00FC3670" w:rsidRPr="00C76F52" w:rsidRDefault="00FC3670" w:rsidP="008F4776">
            <w:pPr>
              <w:jc w:val="both"/>
              <w:rPr>
                <w:rFonts w:ascii="Arial" w:hAnsi="Arial" w:cs="Arial"/>
                <w:b/>
                <w:i/>
              </w:rPr>
            </w:pPr>
            <w:r w:rsidRPr="00C76F52">
              <w:rPr>
                <w:rFonts w:ascii="Arial" w:hAnsi="Arial" w:cs="Arial"/>
                <w:b/>
                <w:i/>
              </w:rPr>
              <w:t>Ηλίας</w:t>
            </w:r>
          </w:p>
        </w:tc>
      </w:tr>
      <w:tr w:rsidR="00FC3670" w:rsidRPr="00C76F52" w14:paraId="57FD6FD8" w14:textId="77777777" w:rsidTr="008F4776">
        <w:trPr>
          <w:cantSplit/>
          <w:trHeight w:val="165"/>
        </w:trPr>
        <w:tc>
          <w:tcPr>
            <w:tcW w:w="550" w:type="dxa"/>
          </w:tcPr>
          <w:p w14:paraId="440D1B9E" w14:textId="77777777" w:rsidR="00FC3670" w:rsidRPr="00C76F52" w:rsidRDefault="00FC3670" w:rsidP="008F4776">
            <w:pPr>
              <w:jc w:val="both"/>
              <w:rPr>
                <w:rFonts w:ascii="Arial" w:hAnsi="Arial" w:cs="Arial"/>
                <w:b/>
                <w:i/>
              </w:rPr>
            </w:pPr>
            <w:r w:rsidRPr="00C76F52">
              <w:rPr>
                <w:rFonts w:ascii="Arial" w:hAnsi="Arial" w:cs="Arial"/>
                <w:b/>
                <w:i/>
              </w:rPr>
              <w:t>3.</w:t>
            </w:r>
          </w:p>
        </w:tc>
        <w:tc>
          <w:tcPr>
            <w:tcW w:w="4224" w:type="dxa"/>
          </w:tcPr>
          <w:p w14:paraId="45E954D0" w14:textId="77777777" w:rsidR="00FC3670" w:rsidRPr="00C76F52" w:rsidRDefault="00FC3670" w:rsidP="008F4776">
            <w:pPr>
              <w:pStyle w:val="6"/>
              <w:ind w:left="0"/>
              <w:rPr>
                <w:rFonts w:ascii="Arial" w:hAnsi="Arial" w:cs="Arial"/>
                <w:i/>
                <w:szCs w:val="24"/>
                <w:lang w:val="el-GR"/>
              </w:rPr>
            </w:pPr>
            <w:r w:rsidRPr="00C76F52">
              <w:rPr>
                <w:rFonts w:ascii="Arial" w:hAnsi="Arial" w:cs="Arial"/>
                <w:i/>
                <w:szCs w:val="24"/>
                <w:lang w:val="el-GR"/>
              </w:rPr>
              <w:t>Γραμμένος</w:t>
            </w:r>
          </w:p>
        </w:tc>
        <w:tc>
          <w:tcPr>
            <w:tcW w:w="3969" w:type="dxa"/>
          </w:tcPr>
          <w:p w14:paraId="2367964B" w14:textId="77777777" w:rsidR="00FC3670" w:rsidRPr="00C76F52" w:rsidRDefault="00FC3670" w:rsidP="008F4776">
            <w:pPr>
              <w:jc w:val="both"/>
              <w:rPr>
                <w:rFonts w:ascii="Arial" w:hAnsi="Arial" w:cs="Arial"/>
                <w:b/>
                <w:i/>
              </w:rPr>
            </w:pPr>
            <w:r w:rsidRPr="00C76F52">
              <w:rPr>
                <w:rFonts w:ascii="Arial" w:hAnsi="Arial" w:cs="Arial"/>
                <w:b/>
                <w:i/>
              </w:rPr>
              <w:t>Κωνσταντίνος</w:t>
            </w:r>
          </w:p>
        </w:tc>
      </w:tr>
      <w:tr w:rsidR="00FC3670" w:rsidRPr="00C76F52" w14:paraId="5CD4C144" w14:textId="77777777" w:rsidTr="008F4776">
        <w:trPr>
          <w:cantSplit/>
          <w:trHeight w:val="285"/>
        </w:trPr>
        <w:tc>
          <w:tcPr>
            <w:tcW w:w="550" w:type="dxa"/>
          </w:tcPr>
          <w:p w14:paraId="30B89EF1" w14:textId="77777777" w:rsidR="00FC3670" w:rsidRPr="00C76F52" w:rsidRDefault="00FC3670" w:rsidP="008F4776">
            <w:pPr>
              <w:jc w:val="both"/>
              <w:rPr>
                <w:rFonts w:ascii="Arial" w:hAnsi="Arial" w:cs="Arial"/>
                <w:b/>
                <w:i/>
              </w:rPr>
            </w:pPr>
            <w:r w:rsidRPr="00C76F52">
              <w:rPr>
                <w:rFonts w:ascii="Arial" w:hAnsi="Arial" w:cs="Arial"/>
                <w:b/>
                <w:i/>
              </w:rPr>
              <w:t>4.</w:t>
            </w:r>
          </w:p>
        </w:tc>
        <w:tc>
          <w:tcPr>
            <w:tcW w:w="4224" w:type="dxa"/>
          </w:tcPr>
          <w:p w14:paraId="35B6457D" w14:textId="77777777" w:rsidR="00FC3670" w:rsidRPr="00C76F52" w:rsidRDefault="00FC3670" w:rsidP="008F4776">
            <w:pPr>
              <w:jc w:val="both"/>
              <w:rPr>
                <w:rFonts w:ascii="Arial" w:hAnsi="Arial" w:cs="Arial"/>
                <w:b/>
                <w:i/>
              </w:rPr>
            </w:pPr>
            <w:r w:rsidRPr="00C76F52">
              <w:rPr>
                <w:rFonts w:ascii="Arial" w:hAnsi="Arial" w:cs="Arial"/>
                <w:b/>
                <w:i/>
              </w:rPr>
              <w:t>Καμπούρης</w:t>
            </w:r>
          </w:p>
        </w:tc>
        <w:tc>
          <w:tcPr>
            <w:tcW w:w="3969" w:type="dxa"/>
          </w:tcPr>
          <w:p w14:paraId="2C94A042" w14:textId="77777777" w:rsidR="00FC3670" w:rsidRPr="00C76F52" w:rsidRDefault="00FC3670" w:rsidP="008F4776">
            <w:pPr>
              <w:jc w:val="both"/>
              <w:rPr>
                <w:rFonts w:ascii="Arial" w:hAnsi="Arial" w:cs="Arial"/>
                <w:b/>
                <w:i/>
              </w:rPr>
            </w:pPr>
            <w:r w:rsidRPr="00C76F52">
              <w:rPr>
                <w:rFonts w:ascii="Arial" w:hAnsi="Arial" w:cs="Arial"/>
                <w:b/>
                <w:i/>
              </w:rPr>
              <w:t>Δημήτριος</w:t>
            </w:r>
          </w:p>
        </w:tc>
      </w:tr>
      <w:tr w:rsidR="00FC3670" w:rsidRPr="00C76F52" w14:paraId="6C9BF5BD" w14:textId="77777777" w:rsidTr="008F4776">
        <w:trPr>
          <w:cantSplit/>
          <w:trHeight w:val="180"/>
        </w:trPr>
        <w:tc>
          <w:tcPr>
            <w:tcW w:w="550" w:type="dxa"/>
          </w:tcPr>
          <w:p w14:paraId="69073DDE" w14:textId="77777777" w:rsidR="00FC3670" w:rsidRPr="00C76F52" w:rsidRDefault="00FC3670" w:rsidP="008F4776">
            <w:pPr>
              <w:jc w:val="both"/>
              <w:rPr>
                <w:rFonts w:ascii="Arial" w:hAnsi="Arial" w:cs="Arial"/>
                <w:b/>
                <w:i/>
              </w:rPr>
            </w:pPr>
            <w:r w:rsidRPr="00C76F52">
              <w:rPr>
                <w:rFonts w:ascii="Arial" w:hAnsi="Arial" w:cs="Arial"/>
                <w:b/>
                <w:i/>
              </w:rPr>
              <w:t>5.</w:t>
            </w:r>
          </w:p>
        </w:tc>
        <w:tc>
          <w:tcPr>
            <w:tcW w:w="4224" w:type="dxa"/>
          </w:tcPr>
          <w:p w14:paraId="55DD6AA1" w14:textId="77777777" w:rsidR="00FC3670" w:rsidRPr="0092030F" w:rsidRDefault="00FC3670" w:rsidP="008F4776">
            <w:pPr>
              <w:jc w:val="both"/>
              <w:rPr>
                <w:rFonts w:ascii="Arial" w:hAnsi="Arial" w:cs="Arial"/>
                <w:b/>
                <w:i/>
                <w:lang w:val="en-US"/>
              </w:rPr>
            </w:pPr>
            <w:r w:rsidRPr="00C76F52">
              <w:rPr>
                <w:rFonts w:ascii="Arial" w:hAnsi="Arial" w:cs="Arial"/>
                <w:b/>
                <w:i/>
              </w:rPr>
              <w:t>Σακελλάρης</w:t>
            </w:r>
          </w:p>
        </w:tc>
        <w:tc>
          <w:tcPr>
            <w:tcW w:w="3969" w:type="dxa"/>
          </w:tcPr>
          <w:p w14:paraId="2A507B6E" w14:textId="77777777" w:rsidR="00FC3670" w:rsidRPr="00C76F52" w:rsidRDefault="00FC3670" w:rsidP="008F4776">
            <w:pPr>
              <w:jc w:val="both"/>
              <w:rPr>
                <w:rFonts w:ascii="Arial" w:hAnsi="Arial" w:cs="Arial"/>
                <w:b/>
                <w:i/>
              </w:rPr>
            </w:pPr>
            <w:r w:rsidRPr="00C76F52">
              <w:rPr>
                <w:rFonts w:ascii="Arial" w:hAnsi="Arial" w:cs="Arial"/>
                <w:b/>
                <w:i/>
              </w:rPr>
              <w:t>Γεώργιος</w:t>
            </w:r>
          </w:p>
        </w:tc>
      </w:tr>
      <w:tr w:rsidR="00FC3670" w:rsidRPr="00C76F52" w14:paraId="03C005CA" w14:textId="77777777" w:rsidTr="008F4776">
        <w:trPr>
          <w:cantSplit/>
          <w:trHeight w:val="180"/>
        </w:trPr>
        <w:tc>
          <w:tcPr>
            <w:tcW w:w="550" w:type="dxa"/>
          </w:tcPr>
          <w:p w14:paraId="362F3824" w14:textId="77777777" w:rsidR="00FC3670" w:rsidRPr="00C76F52" w:rsidRDefault="00FC3670" w:rsidP="008F4776">
            <w:pPr>
              <w:jc w:val="both"/>
              <w:rPr>
                <w:rFonts w:ascii="Arial" w:hAnsi="Arial" w:cs="Arial"/>
                <w:b/>
                <w:i/>
              </w:rPr>
            </w:pPr>
            <w:r w:rsidRPr="00C76F52">
              <w:rPr>
                <w:rFonts w:ascii="Arial" w:hAnsi="Arial" w:cs="Arial"/>
                <w:b/>
                <w:i/>
              </w:rPr>
              <w:t>6.</w:t>
            </w:r>
          </w:p>
        </w:tc>
        <w:tc>
          <w:tcPr>
            <w:tcW w:w="4224" w:type="dxa"/>
          </w:tcPr>
          <w:p w14:paraId="4C8986E2" w14:textId="5ACE7F6C" w:rsidR="00FC3670" w:rsidRPr="00C76F52" w:rsidRDefault="003335EE" w:rsidP="008F4776">
            <w:pPr>
              <w:jc w:val="both"/>
              <w:rPr>
                <w:rFonts w:ascii="Arial" w:hAnsi="Arial" w:cs="Arial"/>
                <w:b/>
                <w:i/>
              </w:rPr>
            </w:pPr>
            <w:r>
              <w:rPr>
                <w:rFonts w:ascii="Arial" w:hAnsi="Arial" w:cs="Arial"/>
                <w:b/>
                <w:i/>
              </w:rPr>
              <w:t>Μερεντίτης</w:t>
            </w:r>
          </w:p>
        </w:tc>
        <w:tc>
          <w:tcPr>
            <w:tcW w:w="3969" w:type="dxa"/>
          </w:tcPr>
          <w:p w14:paraId="530862B8" w14:textId="689EF6D9" w:rsidR="00FC3670" w:rsidRPr="00C76F52" w:rsidRDefault="003335EE" w:rsidP="008F4776">
            <w:pPr>
              <w:jc w:val="both"/>
              <w:rPr>
                <w:rFonts w:ascii="Arial" w:hAnsi="Arial" w:cs="Arial"/>
                <w:b/>
                <w:i/>
              </w:rPr>
            </w:pPr>
            <w:r>
              <w:rPr>
                <w:rFonts w:ascii="Arial" w:hAnsi="Arial" w:cs="Arial"/>
                <w:b/>
                <w:i/>
              </w:rPr>
              <w:t>Κωνσταντίνος</w:t>
            </w:r>
          </w:p>
        </w:tc>
      </w:tr>
    </w:tbl>
    <w:p w14:paraId="78AABACB" w14:textId="77777777" w:rsidR="00FC3670" w:rsidRDefault="00FC3670" w:rsidP="00FC3670">
      <w:pPr>
        <w:jc w:val="both"/>
        <w:rPr>
          <w:rFonts w:ascii="Calibri" w:hAnsi="Calibri" w:cs="Calibri"/>
          <w:b/>
        </w:rPr>
      </w:pPr>
    </w:p>
    <w:p w14:paraId="5E77F007" w14:textId="77777777" w:rsidR="00FC3670" w:rsidRPr="00591EB1" w:rsidRDefault="00FC3670" w:rsidP="00FC3670">
      <w:pPr>
        <w:jc w:val="both"/>
        <w:rPr>
          <w:rFonts w:ascii="Calibri" w:hAnsi="Calibri" w:cs="Calibri"/>
          <w:b/>
        </w:rPr>
      </w:pPr>
    </w:p>
    <w:sectPr w:rsidR="00FC3670" w:rsidRPr="00591EB1" w:rsidSect="00EC1D89">
      <w:pgSz w:w="11906" w:h="16838"/>
      <w:pgMar w:top="907" w:right="1276"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70"/>
    <w:rsid w:val="00001F54"/>
    <w:rsid w:val="0000208B"/>
    <w:rsid w:val="00007112"/>
    <w:rsid w:val="000143A2"/>
    <w:rsid w:val="0001528E"/>
    <w:rsid w:val="00056A21"/>
    <w:rsid w:val="000600B6"/>
    <w:rsid w:val="00085157"/>
    <w:rsid w:val="00092891"/>
    <w:rsid w:val="000A5A61"/>
    <w:rsid w:val="000D74C3"/>
    <w:rsid w:val="000E1CFF"/>
    <w:rsid w:val="000F3E29"/>
    <w:rsid w:val="001166BE"/>
    <w:rsid w:val="001358AB"/>
    <w:rsid w:val="0013596C"/>
    <w:rsid w:val="00142DC1"/>
    <w:rsid w:val="00147443"/>
    <w:rsid w:val="00171F86"/>
    <w:rsid w:val="001D5EDE"/>
    <w:rsid w:val="001E74B6"/>
    <w:rsid w:val="001F3033"/>
    <w:rsid w:val="002055A8"/>
    <w:rsid w:val="002273B0"/>
    <w:rsid w:val="00230D05"/>
    <w:rsid w:val="0024296F"/>
    <w:rsid w:val="00243018"/>
    <w:rsid w:val="00244AD3"/>
    <w:rsid w:val="00254F94"/>
    <w:rsid w:val="002629CA"/>
    <w:rsid w:val="00273548"/>
    <w:rsid w:val="002820F1"/>
    <w:rsid w:val="00293789"/>
    <w:rsid w:val="0029674A"/>
    <w:rsid w:val="002A5482"/>
    <w:rsid w:val="002B0D93"/>
    <w:rsid w:val="002C2469"/>
    <w:rsid w:val="003335EE"/>
    <w:rsid w:val="00363A1D"/>
    <w:rsid w:val="00372401"/>
    <w:rsid w:val="00376CE9"/>
    <w:rsid w:val="003806AE"/>
    <w:rsid w:val="00391D01"/>
    <w:rsid w:val="003B0B5B"/>
    <w:rsid w:val="003C24FD"/>
    <w:rsid w:val="003C3A78"/>
    <w:rsid w:val="003E6EAE"/>
    <w:rsid w:val="003E7CC1"/>
    <w:rsid w:val="003F42ED"/>
    <w:rsid w:val="0040198D"/>
    <w:rsid w:val="00415704"/>
    <w:rsid w:val="00431ABA"/>
    <w:rsid w:val="00441C63"/>
    <w:rsid w:val="00473FE2"/>
    <w:rsid w:val="00477288"/>
    <w:rsid w:val="00485329"/>
    <w:rsid w:val="004A41BA"/>
    <w:rsid w:val="004D4E94"/>
    <w:rsid w:val="004D6A7E"/>
    <w:rsid w:val="0051772E"/>
    <w:rsid w:val="0053156B"/>
    <w:rsid w:val="005707DB"/>
    <w:rsid w:val="00590932"/>
    <w:rsid w:val="005A54E1"/>
    <w:rsid w:val="005C742A"/>
    <w:rsid w:val="005D39DE"/>
    <w:rsid w:val="005E5FC4"/>
    <w:rsid w:val="005E67F8"/>
    <w:rsid w:val="005F015C"/>
    <w:rsid w:val="005F14B2"/>
    <w:rsid w:val="00601200"/>
    <w:rsid w:val="006076F7"/>
    <w:rsid w:val="00681715"/>
    <w:rsid w:val="007036B3"/>
    <w:rsid w:val="007117BB"/>
    <w:rsid w:val="00722E86"/>
    <w:rsid w:val="007376AC"/>
    <w:rsid w:val="00745786"/>
    <w:rsid w:val="0075209C"/>
    <w:rsid w:val="00754B72"/>
    <w:rsid w:val="0075778E"/>
    <w:rsid w:val="00757AE1"/>
    <w:rsid w:val="0077294A"/>
    <w:rsid w:val="00776229"/>
    <w:rsid w:val="007B7466"/>
    <w:rsid w:val="007C009E"/>
    <w:rsid w:val="007C0603"/>
    <w:rsid w:val="007D5899"/>
    <w:rsid w:val="007F3461"/>
    <w:rsid w:val="007F44B6"/>
    <w:rsid w:val="007F78FF"/>
    <w:rsid w:val="008030E8"/>
    <w:rsid w:val="00810466"/>
    <w:rsid w:val="0082065D"/>
    <w:rsid w:val="008527AE"/>
    <w:rsid w:val="00856BAA"/>
    <w:rsid w:val="008658EF"/>
    <w:rsid w:val="00865936"/>
    <w:rsid w:val="0087485B"/>
    <w:rsid w:val="00891F71"/>
    <w:rsid w:val="008A4E10"/>
    <w:rsid w:val="008B62BF"/>
    <w:rsid w:val="008D4327"/>
    <w:rsid w:val="008F409B"/>
    <w:rsid w:val="008F7875"/>
    <w:rsid w:val="0092030F"/>
    <w:rsid w:val="00985F2D"/>
    <w:rsid w:val="009A4887"/>
    <w:rsid w:val="009C67DF"/>
    <w:rsid w:val="009C757B"/>
    <w:rsid w:val="009D19AA"/>
    <w:rsid w:val="009E0B6E"/>
    <w:rsid w:val="00A00EBF"/>
    <w:rsid w:val="00A0185D"/>
    <w:rsid w:val="00A431EB"/>
    <w:rsid w:val="00A62B4B"/>
    <w:rsid w:val="00A85723"/>
    <w:rsid w:val="00A87BA7"/>
    <w:rsid w:val="00B04434"/>
    <w:rsid w:val="00B16F8F"/>
    <w:rsid w:val="00B36040"/>
    <w:rsid w:val="00B7302A"/>
    <w:rsid w:val="00B95CD6"/>
    <w:rsid w:val="00B95EFF"/>
    <w:rsid w:val="00BA3845"/>
    <w:rsid w:val="00BA3ABD"/>
    <w:rsid w:val="00BA5A0C"/>
    <w:rsid w:val="00BA6F36"/>
    <w:rsid w:val="00BC1473"/>
    <w:rsid w:val="00BE15C9"/>
    <w:rsid w:val="00C15D24"/>
    <w:rsid w:val="00C251E9"/>
    <w:rsid w:val="00C333B9"/>
    <w:rsid w:val="00C40F98"/>
    <w:rsid w:val="00C76F52"/>
    <w:rsid w:val="00CA1D32"/>
    <w:rsid w:val="00CA4BB0"/>
    <w:rsid w:val="00CA70AC"/>
    <w:rsid w:val="00CB6823"/>
    <w:rsid w:val="00CB7C8D"/>
    <w:rsid w:val="00CC7F18"/>
    <w:rsid w:val="00CE302B"/>
    <w:rsid w:val="00CE548A"/>
    <w:rsid w:val="00D36D96"/>
    <w:rsid w:val="00D419EE"/>
    <w:rsid w:val="00D520EA"/>
    <w:rsid w:val="00D5224F"/>
    <w:rsid w:val="00D546EA"/>
    <w:rsid w:val="00D907B9"/>
    <w:rsid w:val="00DB1740"/>
    <w:rsid w:val="00DB1BCE"/>
    <w:rsid w:val="00DB4838"/>
    <w:rsid w:val="00DE6508"/>
    <w:rsid w:val="00DF53E9"/>
    <w:rsid w:val="00E06180"/>
    <w:rsid w:val="00E113CC"/>
    <w:rsid w:val="00E44623"/>
    <w:rsid w:val="00E62C0A"/>
    <w:rsid w:val="00E63F83"/>
    <w:rsid w:val="00E72950"/>
    <w:rsid w:val="00E76895"/>
    <w:rsid w:val="00EA6074"/>
    <w:rsid w:val="00EB6CE9"/>
    <w:rsid w:val="00EE1327"/>
    <w:rsid w:val="00EF0E4A"/>
    <w:rsid w:val="00EF1048"/>
    <w:rsid w:val="00F01F7C"/>
    <w:rsid w:val="00F022C6"/>
    <w:rsid w:val="00F02A06"/>
    <w:rsid w:val="00F14953"/>
    <w:rsid w:val="00F15362"/>
    <w:rsid w:val="00F5131A"/>
    <w:rsid w:val="00F550AC"/>
    <w:rsid w:val="00F62C9B"/>
    <w:rsid w:val="00F63B29"/>
    <w:rsid w:val="00F83872"/>
    <w:rsid w:val="00F94015"/>
    <w:rsid w:val="00FB5DAA"/>
    <w:rsid w:val="00FC3670"/>
    <w:rsid w:val="00FD05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4446"/>
  <w15:chartTrackingRefBased/>
  <w15:docId w15:val="{C788FC3C-0704-42F5-9B53-063BAEE6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67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C367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uiPriority w:val="9"/>
    <w:semiHidden/>
    <w:unhideWhenUsed/>
    <w:qFormat/>
    <w:rsid w:val="00FC3670"/>
    <w:pPr>
      <w:keepNext/>
      <w:spacing w:before="240" w:after="60"/>
      <w:outlineLvl w:val="1"/>
    </w:pPr>
    <w:rPr>
      <w:rFonts w:ascii="Cambria" w:hAnsi="Cambria"/>
      <w:b/>
      <w:bCs/>
      <w:i/>
      <w:iCs/>
      <w:sz w:val="28"/>
      <w:szCs w:val="28"/>
      <w:lang w:val="x-none" w:eastAsia="x-none"/>
    </w:rPr>
  </w:style>
  <w:style w:type="paragraph" w:styleId="6">
    <w:name w:val="heading 6"/>
    <w:basedOn w:val="a"/>
    <w:next w:val="a"/>
    <w:link w:val="6Char"/>
    <w:qFormat/>
    <w:rsid w:val="00FC3670"/>
    <w:pPr>
      <w:keepNext/>
      <w:ind w:left="138"/>
      <w:jc w:val="both"/>
      <w:outlineLvl w:val="5"/>
    </w:pPr>
    <w:rPr>
      <w:b/>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C3670"/>
    <w:rPr>
      <w:rFonts w:ascii="Cambria" w:eastAsia="Times New Roman" w:hAnsi="Cambria" w:cs="Times New Roman"/>
      <w:b/>
      <w:bCs/>
      <w:kern w:val="32"/>
      <w:sz w:val="32"/>
      <w:szCs w:val="32"/>
      <w:lang w:val="x-none" w:eastAsia="x-none"/>
    </w:rPr>
  </w:style>
  <w:style w:type="character" w:customStyle="1" w:styleId="2Char">
    <w:name w:val="Επικεφαλίδα 2 Char"/>
    <w:basedOn w:val="a0"/>
    <w:link w:val="2"/>
    <w:uiPriority w:val="9"/>
    <w:semiHidden/>
    <w:rsid w:val="00FC3670"/>
    <w:rPr>
      <w:rFonts w:ascii="Cambria" w:eastAsia="Times New Roman" w:hAnsi="Cambria" w:cs="Times New Roman"/>
      <w:b/>
      <w:bCs/>
      <w:i/>
      <w:iCs/>
      <w:sz w:val="28"/>
      <w:szCs w:val="28"/>
      <w:lang w:val="x-none" w:eastAsia="x-none"/>
    </w:rPr>
  </w:style>
  <w:style w:type="character" w:customStyle="1" w:styleId="6Char">
    <w:name w:val="Επικεφαλίδα 6 Char"/>
    <w:basedOn w:val="a0"/>
    <w:link w:val="6"/>
    <w:rsid w:val="00FC3670"/>
    <w:rPr>
      <w:rFonts w:ascii="Times New Roman" w:eastAsia="Times New Roman" w:hAnsi="Times New Roman" w:cs="Times New Roman"/>
      <w:b/>
      <w:sz w:val="24"/>
      <w:szCs w:val="20"/>
      <w:lang w:val="x-none" w:eastAsia="el-GR"/>
    </w:rPr>
  </w:style>
  <w:style w:type="character" w:styleId="-">
    <w:name w:val="Hyperlink"/>
    <w:rsid w:val="00FC3670"/>
    <w:rPr>
      <w:color w:val="0000FF"/>
      <w:u w:val="single"/>
    </w:rPr>
  </w:style>
  <w:style w:type="paragraph" w:customStyle="1" w:styleId="Default">
    <w:name w:val="Default"/>
    <w:rsid w:val="00FC3670"/>
    <w:pPr>
      <w:autoSpaceDE w:val="0"/>
      <w:autoSpaceDN w:val="0"/>
      <w:adjustRightInd w:val="0"/>
      <w:spacing w:after="0" w:line="240" w:lineRule="auto"/>
    </w:pPr>
    <w:rPr>
      <w:rFonts w:ascii="Arial" w:eastAsia="Calibri" w:hAnsi="Arial" w:cs="Arial"/>
      <w:color w:val="000000"/>
      <w:sz w:val="24"/>
      <w:szCs w:val="24"/>
      <w:lang w:eastAsia="el-GR"/>
    </w:rPr>
  </w:style>
  <w:style w:type="character" w:styleId="a3">
    <w:name w:val="Emphasis"/>
    <w:uiPriority w:val="20"/>
    <w:qFormat/>
    <w:rsid w:val="00FC3670"/>
    <w:rPr>
      <w:i/>
      <w:iCs/>
    </w:rPr>
  </w:style>
  <w:style w:type="character" w:customStyle="1" w:styleId="ng-scope">
    <w:name w:val="ng-scope"/>
    <w:basedOn w:val="a0"/>
    <w:rsid w:val="00754B72"/>
  </w:style>
  <w:style w:type="character" w:customStyle="1" w:styleId="30">
    <w:name w:val="Προεπιλεγμένη γραμματοσειρά30"/>
    <w:rsid w:val="00142DC1"/>
  </w:style>
  <w:style w:type="paragraph" w:customStyle="1" w:styleId="TableParagraph">
    <w:name w:val="Table Paragraph"/>
    <w:basedOn w:val="a"/>
    <w:qFormat/>
    <w:rsid w:val="001E74B6"/>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5696">
      <w:bodyDiv w:val="1"/>
      <w:marLeft w:val="0"/>
      <w:marRight w:val="0"/>
      <w:marTop w:val="0"/>
      <w:marBottom w:val="0"/>
      <w:divBdr>
        <w:top w:val="none" w:sz="0" w:space="0" w:color="auto"/>
        <w:left w:val="none" w:sz="0" w:space="0" w:color="auto"/>
        <w:bottom w:val="none" w:sz="0" w:space="0" w:color="auto"/>
        <w:right w:val="none" w:sz="0" w:space="0" w:color="auto"/>
      </w:divBdr>
    </w:div>
    <w:div w:id="441151634">
      <w:bodyDiv w:val="1"/>
      <w:marLeft w:val="0"/>
      <w:marRight w:val="0"/>
      <w:marTop w:val="0"/>
      <w:marBottom w:val="0"/>
      <w:divBdr>
        <w:top w:val="none" w:sz="0" w:space="0" w:color="auto"/>
        <w:left w:val="none" w:sz="0" w:space="0" w:color="auto"/>
        <w:bottom w:val="none" w:sz="0" w:space="0" w:color="auto"/>
        <w:right w:val="none" w:sz="0" w:space="0" w:color="auto"/>
      </w:divBdr>
      <w:divsChild>
        <w:div w:id="801122252">
          <w:marLeft w:val="0"/>
          <w:marRight w:val="0"/>
          <w:marTop w:val="0"/>
          <w:marBottom w:val="0"/>
          <w:divBdr>
            <w:top w:val="none" w:sz="0" w:space="0" w:color="auto"/>
            <w:left w:val="none" w:sz="0" w:space="0" w:color="auto"/>
            <w:bottom w:val="none" w:sz="0" w:space="0" w:color="auto"/>
            <w:right w:val="none" w:sz="0" w:space="0" w:color="auto"/>
          </w:divBdr>
        </w:div>
        <w:div w:id="1112675190">
          <w:marLeft w:val="0"/>
          <w:marRight w:val="0"/>
          <w:marTop w:val="0"/>
          <w:marBottom w:val="0"/>
          <w:divBdr>
            <w:top w:val="none" w:sz="0" w:space="0" w:color="auto"/>
            <w:left w:val="none" w:sz="0" w:space="0" w:color="auto"/>
            <w:bottom w:val="none" w:sz="0" w:space="0" w:color="auto"/>
            <w:right w:val="none" w:sz="0" w:space="0" w:color="auto"/>
          </w:divBdr>
        </w:div>
      </w:divsChild>
    </w:div>
    <w:div w:id="608851311">
      <w:bodyDiv w:val="1"/>
      <w:marLeft w:val="0"/>
      <w:marRight w:val="0"/>
      <w:marTop w:val="0"/>
      <w:marBottom w:val="0"/>
      <w:divBdr>
        <w:top w:val="none" w:sz="0" w:space="0" w:color="auto"/>
        <w:left w:val="none" w:sz="0" w:space="0" w:color="auto"/>
        <w:bottom w:val="none" w:sz="0" w:space="0" w:color="auto"/>
        <w:right w:val="none" w:sz="0" w:space="0" w:color="auto"/>
      </w:divBdr>
    </w:div>
    <w:div w:id="655261647">
      <w:bodyDiv w:val="1"/>
      <w:marLeft w:val="0"/>
      <w:marRight w:val="0"/>
      <w:marTop w:val="0"/>
      <w:marBottom w:val="0"/>
      <w:divBdr>
        <w:top w:val="none" w:sz="0" w:space="0" w:color="auto"/>
        <w:left w:val="none" w:sz="0" w:space="0" w:color="auto"/>
        <w:bottom w:val="none" w:sz="0" w:space="0" w:color="auto"/>
        <w:right w:val="none" w:sz="0" w:space="0" w:color="auto"/>
      </w:divBdr>
    </w:div>
    <w:div w:id="1007826551">
      <w:bodyDiv w:val="1"/>
      <w:marLeft w:val="0"/>
      <w:marRight w:val="0"/>
      <w:marTop w:val="0"/>
      <w:marBottom w:val="0"/>
      <w:divBdr>
        <w:top w:val="none" w:sz="0" w:space="0" w:color="auto"/>
        <w:left w:val="none" w:sz="0" w:space="0" w:color="auto"/>
        <w:bottom w:val="none" w:sz="0" w:space="0" w:color="auto"/>
        <w:right w:val="none" w:sz="0" w:space="0" w:color="auto"/>
      </w:divBdr>
    </w:div>
    <w:div w:id="1213273325">
      <w:bodyDiv w:val="1"/>
      <w:marLeft w:val="0"/>
      <w:marRight w:val="0"/>
      <w:marTop w:val="0"/>
      <w:marBottom w:val="0"/>
      <w:divBdr>
        <w:top w:val="none" w:sz="0" w:space="0" w:color="auto"/>
        <w:left w:val="none" w:sz="0" w:space="0" w:color="auto"/>
        <w:bottom w:val="none" w:sz="0" w:space="0" w:color="auto"/>
        <w:right w:val="none" w:sz="0" w:space="0" w:color="auto"/>
      </w:divBdr>
    </w:div>
    <w:div w:id="1445231209">
      <w:bodyDiv w:val="1"/>
      <w:marLeft w:val="0"/>
      <w:marRight w:val="0"/>
      <w:marTop w:val="0"/>
      <w:marBottom w:val="0"/>
      <w:divBdr>
        <w:top w:val="none" w:sz="0" w:space="0" w:color="auto"/>
        <w:left w:val="none" w:sz="0" w:space="0" w:color="auto"/>
        <w:bottom w:val="none" w:sz="0" w:space="0" w:color="auto"/>
        <w:right w:val="none" w:sz="0" w:space="0" w:color="auto"/>
      </w:divBdr>
      <w:divsChild>
        <w:div w:id="1158962478">
          <w:marLeft w:val="0"/>
          <w:marRight w:val="0"/>
          <w:marTop w:val="0"/>
          <w:marBottom w:val="0"/>
          <w:divBdr>
            <w:top w:val="none" w:sz="0" w:space="0" w:color="auto"/>
            <w:left w:val="none" w:sz="0" w:space="0" w:color="auto"/>
            <w:bottom w:val="none" w:sz="0" w:space="0" w:color="auto"/>
            <w:right w:val="none" w:sz="0" w:space="0" w:color="auto"/>
          </w:divBdr>
        </w:div>
        <w:div w:id="143432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kkasnik@0597.syzefxis.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eargithea@hotmail.com</cp:lastModifiedBy>
  <cp:revision>2</cp:revision>
  <cp:lastPrinted>2021-11-25T10:58:00Z</cp:lastPrinted>
  <dcterms:created xsi:type="dcterms:W3CDTF">2022-01-27T14:05:00Z</dcterms:created>
  <dcterms:modified xsi:type="dcterms:W3CDTF">2022-01-27T14:05:00Z</dcterms:modified>
</cp:coreProperties>
</file>