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921A" w14:textId="3F91495F" w:rsidR="005A54E1" w:rsidRDefault="005A54E1"/>
    <w:p w14:paraId="43B896A1" w14:textId="77777777" w:rsidR="00A00EBF" w:rsidRDefault="00A00EBF"/>
    <w:p w14:paraId="27278BFF" w14:textId="33326E82" w:rsidR="005A54E1" w:rsidRDefault="005A54E1"/>
    <w:p w14:paraId="30C645E6" w14:textId="77777777" w:rsidR="005A54E1" w:rsidRDefault="005A54E1"/>
    <w:tbl>
      <w:tblPr>
        <w:tblpPr w:leftFromText="180" w:rightFromText="180" w:vertAnchor="page" w:horzAnchor="margin" w:tblpY="1216"/>
        <w:tblW w:w="9180" w:type="dxa"/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056A21" w:rsidRPr="00C76F52" w14:paraId="6C58D32A" w14:textId="77777777" w:rsidTr="00243018">
        <w:trPr>
          <w:trHeight w:val="2977"/>
        </w:trPr>
        <w:tc>
          <w:tcPr>
            <w:tcW w:w="4786" w:type="dxa"/>
          </w:tcPr>
          <w:p w14:paraId="359832CE" w14:textId="77777777" w:rsidR="00056A21" w:rsidRPr="00C76F52" w:rsidRDefault="00056A21" w:rsidP="00243018">
            <w:pPr>
              <w:pStyle w:val="1"/>
              <w:rPr>
                <w:rFonts w:ascii="Arial" w:hAnsi="Arial" w:cs="Arial"/>
                <w:i/>
                <w:sz w:val="22"/>
                <w:szCs w:val="22"/>
                <w:lang w:val="el-GR" w:eastAsia="el-GR"/>
              </w:rPr>
            </w:pPr>
            <w:r w:rsidRPr="00C76F52">
              <w:rPr>
                <w:rFonts w:ascii="Arial" w:hAnsi="Arial" w:cs="Arial"/>
                <w:i/>
                <w:noProof/>
                <w:lang w:val="el-GR" w:eastAsia="el-GR"/>
              </w:rPr>
              <w:drawing>
                <wp:inline distT="0" distB="0" distL="0" distR="0" wp14:anchorId="26A9F336" wp14:editId="60E42952">
                  <wp:extent cx="590550" cy="6000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1D497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 xml:space="preserve">ΕΛΛΗΝΙΚΗ ΔΗΜΟΚΡΑΤΙΑ  </w:t>
            </w:r>
          </w:p>
          <w:p w14:paraId="34A570D5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>ΠΕΡΙΦΕΡΕΙΑ ΘΕΣΣΑΛΙΑΣ</w:t>
            </w:r>
          </w:p>
          <w:p w14:paraId="49E67C43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>ΝΟΜΟΣ ΚΑΡΔΙΤΣΑΣ</w:t>
            </w:r>
          </w:p>
          <w:p w14:paraId="2A39EADC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>ΔΗΜΟΣ ΑΡΓΙΘΕΑΣ</w:t>
            </w:r>
          </w:p>
          <w:p w14:paraId="0AF3CF92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6F52">
              <w:rPr>
                <w:rFonts w:ascii="Arial" w:hAnsi="Arial" w:cs="Arial"/>
                <w:i/>
              </w:rPr>
              <w:t>ΓΡΑΦΕΙΟ         ΔΗΜΑΡΧΟΥ</w:t>
            </w:r>
            <w:r w:rsidRPr="00C76F5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66EB8C1" w14:textId="77777777" w:rsidR="00056A21" w:rsidRPr="00243018" w:rsidRDefault="00056A21" w:rsidP="00243018">
            <w:pPr>
              <w:rPr>
                <w:rFonts w:ascii="Arial" w:hAnsi="Arial" w:cs="Arial"/>
                <w:i/>
              </w:rPr>
            </w:pPr>
            <w:proofErr w:type="spellStart"/>
            <w:r w:rsidRPr="00243018">
              <w:rPr>
                <w:rFonts w:ascii="Arial" w:hAnsi="Arial" w:cs="Arial"/>
                <w:i/>
              </w:rPr>
              <w:t>Ταχ</w:t>
            </w:r>
            <w:proofErr w:type="spellEnd"/>
            <w:r w:rsidRPr="00243018">
              <w:rPr>
                <w:rFonts w:ascii="Arial" w:hAnsi="Arial" w:cs="Arial"/>
                <w:i/>
              </w:rPr>
              <w:t>. Δ/</w:t>
            </w:r>
            <w:proofErr w:type="spellStart"/>
            <w:r w:rsidRPr="00243018">
              <w:rPr>
                <w:rFonts w:ascii="Arial" w:hAnsi="Arial" w:cs="Arial"/>
                <w:i/>
              </w:rPr>
              <w:t>νση</w:t>
            </w:r>
            <w:proofErr w:type="spellEnd"/>
            <w:r w:rsidRPr="00243018">
              <w:rPr>
                <w:rFonts w:ascii="Arial" w:hAnsi="Arial" w:cs="Arial"/>
                <w:i/>
              </w:rPr>
              <w:t>:       Ανθηρό</w:t>
            </w:r>
          </w:p>
          <w:p w14:paraId="20B29E1B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</w:rPr>
              <w:t>Τ. Κ :                   430 60</w:t>
            </w:r>
          </w:p>
          <w:p w14:paraId="7F682B0D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</w:rPr>
              <w:t xml:space="preserve">Πληροφορίες:     </w:t>
            </w:r>
            <w:proofErr w:type="spellStart"/>
            <w:r w:rsidRPr="00243018">
              <w:rPr>
                <w:rFonts w:ascii="Arial" w:hAnsi="Arial" w:cs="Arial"/>
                <w:i/>
                <w:sz w:val="22"/>
                <w:szCs w:val="22"/>
              </w:rPr>
              <w:t>Νικ</w:t>
            </w:r>
            <w:proofErr w:type="spellEnd"/>
            <w:r w:rsidRPr="00243018">
              <w:rPr>
                <w:rFonts w:ascii="Arial" w:hAnsi="Arial" w:cs="Arial"/>
                <w:i/>
                <w:sz w:val="22"/>
                <w:szCs w:val="22"/>
              </w:rPr>
              <w:t>. Σακκάς</w:t>
            </w:r>
          </w:p>
          <w:p w14:paraId="5A48893B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</w:rPr>
              <w:t>Τηλέφωνο:         2445350404</w:t>
            </w:r>
          </w:p>
          <w:p w14:paraId="2BC591D9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  <w:lang w:val="en-US"/>
              </w:rPr>
              <w:t>FAX:                    2445350419</w:t>
            </w:r>
          </w:p>
          <w:p w14:paraId="5578FD82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Mail : </w:t>
            </w:r>
            <w:hyperlink r:id="rId5" w:history="1">
              <w:r w:rsidRPr="00C76F52">
                <w:rPr>
                  <w:rStyle w:val="-"/>
                  <w:rFonts w:ascii="Arial" w:hAnsi="Arial" w:cs="Arial"/>
                  <w:i/>
                  <w:sz w:val="22"/>
                  <w:szCs w:val="22"/>
                  <w:lang w:val="en-US"/>
                </w:rPr>
                <w:t>sakkasnik@0597.syzefxis.gov.gr</w:t>
              </w:r>
            </w:hyperlink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    </w:t>
            </w:r>
          </w:p>
          <w:p w14:paraId="1DA24F9A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      </w:t>
            </w:r>
          </w:p>
        </w:tc>
        <w:tc>
          <w:tcPr>
            <w:tcW w:w="4394" w:type="dxa"/>
          </w:tcPr>
          <w:p w14:paraId="76D48595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                 </w:t>
            </w:r>
          </w:p>
          <w:p w14:paraId="229A0975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0A698DCC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0E7178BE" w14:textId="01C3FD8D" w:rsidR="00056A21" w:rsidRPr="00092891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92891">
              <w:rPr>
                <w:rFonts w:ascii="Arial" w:hAnsi="Arial" w:cs="Arial"/>
                <w:i/>
                <w:sz w:val="22"/>
                <w:szCs w:val="22"/>
              </w:rPr>
              <w:t xml:space="preserve">ΑΝΘΗΡΟ   </w:t>
            </w:r>
            <w:r w:rsidR="00B16F8F">
              <w:rPr>
                <w:rFonts w:ascii="Arial" w:hAnsi="Arial" w:cs="Arial"/>
                <w:i/>
                <w:sz w:val="22"/>
                <w:szCs w:val="22"/>
              </w:rPr>
              <w:t>24</w:t>
            </w:r>
            <w:r w:rsidR="00092891" w:rsidRPr="00092891">
              <w:rPr>
                <w:rFonts w:ascii="Arial" w:hAnsi="Arial" w:cs="Arial"/>
                <w:i/>
                <w:sz w:val="22"/>
                <w:szCs w:val="22"/>
              </w:rPr>
              <w:t>-1</w:t>
            </w:r>
            <w:r w:rsidR="003806AE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092891" w:rsidRPr="00092891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92891">
              <w:rPr>
                <w:rFonts w:ascii="Arial" w:hAnsi="Arial" w:cs="Arial"/>
                <w:i/>
                <w:sz w:val="22"/>
                <w:szCs w:val="22"/>
              </w:rPr>
              <w:t xml:space="preserve"> 2021</w:t>
            </w:r>
          </w:p>
          <w:p w14:paraId="3231DC41" w14:textId="77777777" w:rsidR="00056A21" w:rsidRPr="003C3A78" w:rsidRDefault="00056A21" w:rsidP="00243018">
            <w:pPr>
              <w:ind w:left="-391" w:firstLine="391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C3A7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  <w:p w14:paraId="3DDB6B2D" w14:textId="5B7B3C66" w:rsidR="00056A21" w:rsidRPr="00092891" w:rsidRDefault="00056A21" w:rsidP="00243018">
            <w:pPr>
              <w:ind w:left="-108" w:firstLine="10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92891">
              <w:rPr>
                <w:rFonts w:ascii="Arial" w:hAnsi="Arial" w:cs="Arial"/>
                <w:i/>
                <w:sz w:val="22"/>
                <w:szCs w:val="22"/>
              </w:rPr>
              <w:t>Αριθμ</w:t>
            </w:r>
            <w:proofErr w:type="spellEnd"/>
            <w:r w:rsidRPr="00092891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 w:rsidRPr="00092891">
              <w:rPr>
                <w:rFonts w:ascii="Arial" w:hAnsi="Arial" w:cs="Arial"/>
                <w:i/>
                <w:sz w:val="22"/>
                <w:szCs w:val="22"/>
              </w:rPr>
              <w:t>Πρωτ</w:t>
            </w:r>
            <w:proofErr w:type="spellEnd"/>
            <w:r w:rsidRPr="00092891">
              <w:rPr>
                <w:rFonts w:ascii="Arial" w:hAnsi="Arial" w:cs="Arial"/>
                <w:i/>
                <w:sz w:val="22"/>
                <w:szCs w:val="22"/>
              </w:rPr>
              <w:t>.:</w:t>
            </w:r>
            <w:r w:rsidR="00F149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16F8F">
              <w:rPr>
                <w:rFonts w:ascii="Arial" w:hAnsi="Arial" w:cs="Arial"/>
                <w:i/>
                <w:sz w:val="22"/>
                <w:szCs w:val="22"/>
              </w:rPr>
              <w:t>4191</w:t>
            </w:r>
          </w:p>
          <w:p w14:paraId="25AB74B7" w14:textId="77777777" w:rsidR="00056A21" w:rsidRPr="00C76F52" w:rsidRDefault="00056A21" w:rsidP="00243018">
            <w:pPr>
              <w:ind w:left="-391" w:firstLine="39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2FEB2C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Βαθμός Προτεραιότητας:</w:t>
            </w:r>
          </w:p>
          <w:p w14:paraId="175DB8D9" w14:textId="77777777" w:rsidR="00056A21" w:rsidRPr="00C76F52" w:rsidRDefault="00056A21" w:rsidP="00243018">
            <w:pPr>
              <w:rPr>
                <w:rFonts w:ascii="Arial" w:hAnsi="Arial" w:cs="Arial"/>
                <w:i/>
                <w:u w:val="single"/>
              </w:rPr>
            </w:pPr>
            <w:r w:rsidRPr="00C76F52">
              <w:rPr>
                <w:rFonts w:ascii="Arial" w:hAnsi="Arial" w:cs="Arial"/>
                <w:i/>
                <w:u w:val="single"/>
              </w:rPr>
              <w:t>ΕΠΕΙΓΟ</w:t>
            </w:r>
            <w:r w:rsidRPr="00C76F52">
              <w:rPr>
                <w:rFonts w:ascii="Arial" w:hAnsi="Arial" w:cs="Arial"/>
                <w:i/>
                <w:u w:val="single"/>
                <w:lang w:val="en-US"/>
              </w:rPr>
              <w:t>N</w:t>
            </w:r>
          </w:p>
          <w:p w14:paraId="018929B6" w14:textId="77777777" w:rsidR="00056A21" w:rsidRPr="00C76F52" w:rsidRDefault="00056A21" w:rsidP="00243018">
            <w:pPr>
              <w:rPr>
                <w:rFonts w:ascii="Arial" w:hAnsi="Arial" w:cs="Arial"/>
                <w:i/>
                <w:u w:val="single"/>
              </w:rPr>
            </w:pPr>
          </w:p>
          <w:p w14:paraId="78ABE6D6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Προς:</w:t>
            </w:r>
          </w:p>
          <w:p w14:paraId="75C38560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Αποδέκτες (Πίνακας αποδεκτών)</w:t>
            </w:r>
          </w:p>
          <w:p w14:paraId="68E0A889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</w:p>
          <w:p w14:paraId="0DAE88EF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Κοινοποίηση:</w:t>
            </w:r>
          </w:p>
          <w:p w14:paraId="7BC7E148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Πρακτικογράφο Οικονομικής</w:t>
            </w:r>
          </w:p>
          <w:p w14:paraId="3E1A8AA8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Επιτροπής</w:t>
            </w:r>
          </w:p>
          <w:p w14:paraId="1B46207B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A021C8F" w14:textId="77777777" w:rsidR="00FC3670" w:rsidRPr="00C76F52" w:rsidRDefault="00FC3670" w:rsidP="00FC3670">
      <w:pPr>
        <w:rPr>
          <w:i/>
        </w:rPr>
      </w:pPr>
    </w:p>
    <w:p w14:paraId="041B7530" w14:textId="48BC2737" w:rsidR="00FC3670" w:rsidRPr="00C76F52" w:rsidRDefault="00FC3670" w:rsidP="00FC3670">
      <w:pPr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>ΘΕΜΑ: «Πρόσκληση σύγκλησης Οικονομικής Επιτροπής»</w:t>
      </w:r>
    </w:p>
    <w:p w14:paraId="2C6B7640" w14:textId="77777777" w:rsidR="00FC3670" w:rsidRPr="00C76F52" w:rsidRDefault="00FC3670" w:rsidP="00FC3670">
      <w:pPr>
        <w:rPr>
          <w:rFonts w:ascii="Arial" w:hAnsi="Arial" w:cs="Arial"/>
          <w:i/>
        </w:rPr>
      </w:pPr>
    </w:p>
    <w:p w14:paraId="038CC019" w14:textId="34D4ADE2" w:rsidR="00376CE9" w:rsidRPr="00CA3F00" w:rsidRDefault="00376CE9" w:rsidP="00376C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CA3F00">
        <w:rPr>
          <w:rFonts w:ascii="Arial" w:hAnsi="Arial" w:cs="Arial"/>
          <w:i/>
        </w:rPr>
        <w:t xml:space="preserve">Καλείστε να προσέλθετε σε συνεδρίαση της Οικονομικής Επιτροπής, που θα διεξαχθεί στην αίθουσα συνεδριάσεων του </w:t>
      </w:r>
      <w:r w:rsidRPr="00CA3F00">
        <w:rPr>
          <w:rFonts w:ascii="Arial" w:hAnsi="Arial" w:cs="Arial"/>
          <w:b/>
          <w:i/>
        </w:rPr>
        <w:t xml:space="preserve">Δημοτικού Καταστήματος  στο ΑΝΘΗΡΟ   </w:t>
      </w:r>
      <w:r w:rsidRPr="00604DC1">
        <w:rPr>
          <w:rFonts w:ascii="Arial" w:hAnsi="Arial" w:cs="Arial"/>
          <w:b/>
          <w:i/>
        </w:rPr>
        <w:t xml:space="preserve">την   </w:t>
      </w:r>
      <w:r w:rsidR="00B16F8F">
        <w:rPr>
          <w:rFonts w:ascii="Arial" w:hAnsi="Arial" w:cs="Arial"/>
          <w:b/>
          <w:i/>
        </w:rPr>
        <w:t>30</w:t>
      </w:r>
      <w:r w:rsidRPr="00604DC1">
        <w:rPr>
          <w:rFonts w:ascii="Arial" w:hAnsi="Arial" w:cs="Arial"/>
          <w:b/>
          <w:i/>
        </w:rPr>
        <w:t>-</w:t>
      </w:r>
      <w:r>
        <w:rPr>
          <w:rFonts w:ascii="Arial" w:hAnsi="Arial" w:cs="Arial"/>
          <w:b/>
          <w:i/>
        </w:rPr>
        <w:t>1</w:t>
      </w:r>
      <w:r w:rsidR="003806AE">
        <w:rPr>
          <w:rFonts w:ascii="Arial" w:hAnsi="Arial" w:cs="Arial"/>
          <w:b/>
          <w:i/>
        </w:rPr>
        <w:t>2</w:t>
      </w:r>
      <w:r w:rsidRPr="00604DC1">
        <w:rPr>
          <w:rFonts w:ascii="Arial" w:hAnsi="Arial" w:cs="Arial"/>
          <w:b/>
          <w:i/>
        </w:rPr>
        <w:t xml:space="preserve">-2021 ημέρα </w:t>
      </w:r>
      <w:proofErr w:type="spellStart"/>
      <w:r w:rsidR="00B16F8F">
        <w:rPr>
          <w:rFonts w:ascii="Arial" w:hAnsi="Arial" w:cs="Arial"/>
          <w:b/>
          <w:i/>
        </w:rPr>
        <w:t>Πεμπτη</w:t>
      </w:r>
      <w:proofErr w:type="spellEnd"/>
      <w:r w:rsidRPr="00CA3F00">
        <w:rPr>
          <w:rFonts w:ascii="Arial" w:hAnsi="Arial" w:cs="Arial"/>
          <w:b/>
          <w:i/>
        </w:rPr>
        <w:t xml:space="preserve"> </w:t>
      </w:r>
      <w:r w:rsidRPr="00CA3F00">
        <w:rPr>
          <w:rFonts w:ascii="Arial" w:hAnsi="Arial" w:cs="Arial"/>
          <w:i/>
        </w:rPr>
        <w:t xml:space="preserve">και ώρα </w:t>
      </w:r>
      <w:r w:rsidR="00F14953">
        <w:rPr>
          <w:rFonts w:ascii="Arial" w:hAnsi="Arial" w:cs="Arial"/>
          <w:i/>
        </w:rPr>
        <w:t>12</w:t>
      </w:r>
      <w:r w:rsidRPr="00CA3F00">
        <w:rPr>
          <w:rFonts w:ascii="Arial" w:hAnsi="Arial" w:cs="Arial"/>
          <w:i/>
        </w:rPr>
        <w:t>:00 μ. για συζήτηση και λήψη αποφάσεων στα συνημμένα θέματα της ημερήσιας διάταξης.</w:t>
      </w:r>
    </w:p>
    <w:p w14:paraId="49B22B97" w14:textId="77777777" w:rsidR="00376CE9" w:rsidRPr="00F1685A" w:rsidRDefault="00376CE9" w:rsidP="00376CE9"/>
    <w:p w14:paraId="533F15A6" w14:textId="670DD144" w:rsidR="00376CE9" w:rsidRPr="00B16F8F" w:rsidRDefault="00B16F8F" w:rsidP="00376CE9">
      <w:pPr>
        <w:jc w:val="both"/>
        <w:rPr>
          <w:rFonts w:ascii="Arial" w:hAnsi="Arial" w:cs="Arial"/>
          <w:bCs/>
        </w:rPr>
      </w:pPr>
      <w:r w:rsidRPr="00B16F8F">
        <w:rPr>
          <w:rFonts w:ascii="Arial" w:hAnsi="Arial" w:cs="Arial"/>
          <w:b/>
          <w:u w:val="single"/>
        </w:rPr>
        <w:t>Δια περιφοράς</w:t>
      </w:r>
      <w:r w:rsidR="00376CE9" w:rsidRPr="00B16F8F">
        <w:rPr>
          <w:rFonts w:ascii="Arial" w:hAnsi="Arial" w:cs="Arial"/>
          <w:b/>
          <w:u w:val="single"/>
        </w:rPr>
        <w:t xml:space="preserve">, θα πραγματοποιηθεί  η Τακτική Συνεδρίαση της Οικονομικής Επιτροπής του Δήμου </w:t>
      </w:r>
      <w:proofErr w:type="spellStart"/>
      <w:r w:rsidR="00376CE9" w:rsidRPr="00B16F8F">
        <w:rPr>
          <w:rFonts w:ascii="Arial" w:hAnsi="Arial" w:cs="Arial"/>
          <w:b/>
          <w:u w:val="single"/>
        </w:rPr>
        <w:t>Αργιθέας</w:t>
      </w:r>
      <w:proofErr w:type="spellEnd"/>
      <w:r w:rsidR="00376CE9" w:rsidRPr="00B16F8F">
        <w:rPr>
          <w:rFonts w:ascii="Arial" w:hAnsi="Arial" w:cs="Arial"/>
          <w:b/>
        </w:rPr>
        <w:t xml:space="preserve">, την </w:t>
      </w:r>
      <w:r w:rsidRPr="00B16F8F">
        <w:rPr>
          <w:rFonts w:ascii="Arial" w:hAnsi="Arial" w:cs="Arial"/>
          <w:b/>
        </w:rPr>
        <w:t>Πέμπτη</w:t>
      </w:r>
      <w:r w:rsidR="00376CE9" w:rsidRPr="00B16F8F">
        <w:rPr>
          <w:rFonts w:ascii="Arial" w:hAnsi="Arial" w:cs="Arial"/>
          <w:b/>
        </w:rPr>
        <w:t xml:space="preserve">   </w:t>
      </w:r>
      <w:r w:rsidRPr="00B16F8F">
        <w:rPr>
          <w:rFonts w:ascii="Arial" w:hAnsi="Arial" w:cs="Arial"/>
          <w:b/>
        </w:rPr>
        <w:t>30</w:t>
      </w:r>
      <w:r w:rsidR="00376CE9" w:rsidRPr="00B16F8F">
        <w:rPr>
          <w:rFonts w:ascii="Arial" w:hAnsi="Arial" w:cs="Arial"/>
          <w:b/>
        </w:rPr>
        <w:t>-1</w:t>
      </w:r>
      <w:r w:rsidR="003806AE" w:rsidRPr="00B16F8F">
        <w:rPr>
          <w:rFonts w:ascii="Arial" w:hAnsi="Arial" w:cs="Arial"/>
          <w:b/>
        </w:rPr>
        <w:t>2</w:t>
      </w:r>
      <w:r w:rsidR="00376CE9" w:rsidRPr="00B16F8F">
        <w:rPr>
          <w:rFonts w:ascii="Arial" w:hAnsi="Arial" w:cs="Arial"/>
          <w:b/>
        </w:rPr>
        <w:t xml:space="preserve">-2021  και ώρα </w:t>
      </w:r>
      <w:r w:rsidR="00F14953" w:rsidRPr="00B16F8F">
        <w:rPr>
          <w:rFonts w:ascii="Arial" w:hAnsi="Arial" w:cs="Arial"/>
          <w:b/>
        </w:rPr>
        <w:t>12</w:t>
      </w:r>
      <w:r w:rsidR="00376CE9" w:rsidRPr="00B16F8F">
        <w:rPr>
          <w:rFonts w:ascii="Arial" w:hAnsi="Arial" w:cs="Arial"/>
          <w:b/>
        </w:rPr>
        <w:t>:00</w:t>
      </w:r>
      <w:r w:rsidR="002C2469" w:rsidRPr="00B16F8F">
        <w:rPr>
          <w:rFonts w:ascii="Arial" w:hAnsi="Arial" w:cs="Arial"/>
          <w:b/>
        </w:rPr>
        <w:t xml:space="preserve"> </w:t>
      </w:r>
      <w:r w:rsidR="00376CE9" w:rsidRPr="00B16F8F">
        <w:rPr>
          <w:rFonts w:ascii="Arial" w:hAnsi="Arial" w:cs="Arial"/>
          <w:b/>
        </w:rPr>
        <w:t xml:space="preserve"> μ</w:t>
      </w:r>
      <w:r w:rsidR="002C2469" w:rsidRPr="00B16F8F">
        <w:rPr>
          <w:rFonts w:ascii="Arial" w:hAnsi="Arial" w:cs="Arial"/>
          <w:b/>
        </w:rPr>
        <w:t>.</w:t>
      </w:r>
      <w:r w:rsidR="00376CE9" w:rsidRPr="00B16F8F">
        <w:rPr>
          <w:rFonts w:ascii="Arial" w:hAnsi="Arial" w:cs="Arial"/>
          <w:b/>
        </w:rPr>
        <w:t>,</w:t>
      </w:r>
      <w:r w:rsidR="00376CE9" w:rsidRPr="00B16F8F">
        <w:rPr>
          <w:rFonts w:ascii="Arial" w:hAnsi="Arial" w:cs="Arial"/>
          <w:bCs/>
          <w:color w:val="000000"/>
        </w:rPr>
        <w:t xml:space="preserve"> </w:t>
      </w:r>
      <w:r w:rsidR="00376CE9" w:rsidRPr="00B16F8F">
        <w:rPr>
          <w:rFonts w:ascii="Arial" w:hAnsi="Arial" w:cs="Arial"/>
          <w:b/>
        </w:rPr>
        <w:t xml:space="preserve"> </w:t>
      </w:r>
      <w:r w:rsidR="00376CE9" w:rsidRPr="00B16F8F">
        <w:rPr>
          <w:rFonts w:ascii="Arial" w:hAnsi="Arial" w:cs="Arial"/>
          <w:bCs/>
        </w:rPr>
        <w:t xml:space="preserve">σύμφωνα με το άρθρο 10 της από 11/3/2020 Πράξης Νομοθετικού Περιεχομένου (μέτρα αποφυγής της διάδοσης του </w:t>
      </w:r>
      <w:proofErr w:type="spellStart"/>
      <w:r w:rsidR="00376CE9" w:rsidRPr="00B16F8F">
        <w:rPr>
          <w:rFonts w:ascii="Arial" w:hAnsi="Arial" w:cs="Arial"/>
          <w:bCs/>
        </w:rPr>
        <w:t>Κορωναϊού</w:t>
      </w:r>
      <w:proofErr w:type="spellEnd"/>
      <w:r w:rsidR="00376CE9" w:rsidRPr="00B16F8F">
        <w:rPr>
          <w:rFonts w:ascii="Arial" w:hAnsi="Arial" w:cs="Arial"/>
          <w:bCs/>
        </w:rPr>
        <w:t xml:space="preserve"> Covid 19) και την με </w:t>
      </w:r>
      <w:proofErr w:type="spellStart"/>
      <w:r w:rsidR="00376CE9" w:rsidRPr="00B16F8F">
        <w:rPr>
          <w:rFonts w:ascii="Arial" w:hAnsi="Arial" w:cs="Arial"/>
          <w:bCs/>
        </w:rPr>
        <w:t>αριθμ</w:t>
      </w:r>
      <w:proofErr w:type="spellEnd"/>
      <w:r w:rsidR="00376CE9" w:rsidRPr="00B16F8F">
        <w:rPr>
          <w:rFonts w:ascii="Arial" w:hAnsi="Arial" w:cs="Arial"/>
          <w:bCs/>
        </w:rPr>
        <w:t>. πρωτ. ΔΙΔΑΔ/Φ.69/18</w:t>
      </w:r>
      <w:r w:rsidR="00254F94" w:rsidRPr="00B16F8F">
        <w:rPr>
          <w:rFonts w:ascii="Arial" w:hAnsi="Arial" w:cs="Arial"/>
          <w:bCs/>
        </w:rPr>
        <w:t>9</w:t>
      </w:r>
      <w:r w:rsidR="00376CE9" w:rsidRPr="00B16F8F">
        <w:rPr>
          <w:rFonts w:ascii="Arial" w:hAnsi="Arial" w:cs="Arial"/>
          <w:bCs/>
        </w:rPr>
        <w:t xml:space="preserve">/οικ. </w:t>
      </w:r>
      <w:r w:rsidR="00254F94" w:rsidRPr="00B16F8F">
        <w:rPr>
          <w:rFonts w:ascii="Arial" w:hAnsi="Arial" w:cs="Arial"/>
          <w:bCs/>
        </w:rPr>
        <w:t>21929</w:t>
      </w:r>
      <w:r w:rsidR="00376CE9" w:rsidRPr="00B16F8F">
        <w:rPr>
          <w:rFonts w:ascii="Arial" w:hAnsi="Arial" w:cs="Arial"/>
          <w:bCs/>
        </w:rPr>
        <w:t>/2</w:t>
      </w:r>
      <w:r w:rsidR="00254F94" w:rsidRPr="00B16F8F">
        <w:rPr>
          <w:rFonts w:ascii="Arial" w:hAnsi="Arial" w:cs="Arial"/>
          <w:bCs/>
        </w:rPr>
        <w:t>3-11</w:t>
      </w:r>
      <w:r w:rsidR="00376CE9" w:rsidRPr="00B16F8F">
        <w:rPr>
          <w:rFonts w:ascii="Arial" w:hAnsi="Arial" w:cs="Arial"/>
          <w:bCs/>
        </w:rPr>
        <w:t>-2021 εγκύκλιο του Υπ. Εσωτερικών για συζήτηση και λήψη απόφασης στα παρακάτω θέματα, σύμφωνα με τις διατάξεις του άρθρου 67 του Ν. 3852/2010 όπως αντικαταστάθηκε από το άρθρο 74 του ν. 4555/2018 και τροποποιήθηκε με το άρθρο 184 παρ. 1 του Ν. 4635/2019.</w:t>
      </w:r>
    </w:p>
    <w:p w14:paraId="34723F79" w14:textId="0FACCDC6" w:rsidR="00B16F8F" w:rsidRPr="00B16F8F" w:rsidRDefault="00B16F8F" w:rsidP="00B16F8F">
      <w:pPr>
        <w:jc w:val="both"/>
        <w:rPr>
          <w:rFonts w:ascii="Arial" w:hAnsi="Arial" w:cs="Arial"/>
          <w:i/>
        </w:rPr>
      </w:pPr>
      <w:r w:rsidRPr="00B16F8F">
        <w:rPr>
          <w:rFonts w:ascii="Arial" w:hAnsi="Arial" w:cs="Arial"/>
          <w:i/>
        </w:rPr>
        <w:t xml:space="preserve">Οι  Σύμβουλοι καλείσθε επίσης να καταθέσετε το ειδικό έντυπο ψηφοφορίας, που θα φέρει και το ονοματεπώνυμό σας, την </w:t>
      </w:r>
      <w:r>
        <w:rPr>
          <w:rFonts w:ascii="Arial" w:hAnsi="Arial" w:cs="Arial"/>
          <w:i/>
        </w:rPr>
        <w:t>Πέμπτη</w:t>
      </w:r>
      <w:r w:rsidRPr="00B16F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30</w:t>
      </w:r>
      <w:r w:rsidRPr="00B16F8F">
        <w:rPr>
          <w:rFonts w:ascii="Arial" w:hAnsi="Arial" w:cs="Arial"/>
          <w:i/>
        </w:rPr>
        <w:t>/1</w:t>
      </w:r>
      <w:r>
        <w:rPr>
          <w:rFonts w:ascii="Arial" w:hAnsi="Arial" w:cs="Arial"/>
          <w:i/>
        </w:rPr>
        <w:t>2</w:t>
      </w:r>
      <w:r w:rsidRPr="00B16F8F">
        <w:rPr>
          <w:rFonts w:ascii="Arial" w:hAnsi="Arial" w:cs="Arial"/>
          <w:i/>
        </w:rPr>
        <w:t>/2021 από ώρα 1</w:t>
      </w:r>
      <w:r>
        <w:rPr>
          <w:rFonts w:ascii="Arial" w:hAnsi="Arial" w:cs="Arial"/>
          <w:i/>
        </w:rPr>
        <w:t>2</w:t>
      </w:r>
      <w:r w:rsidRPr="00B16F8F">
        <w:rPr>
          <w:rFonts w:ascii="Arial" w:hAnsi="Arial" w:cs="Arial"/>
          <w:i/>
        </w:rPr>
        <w:t>:00 έως 1</w:t>
      </w:r>
      <w:r>
        <w:rPr>
          <w:rFonts w:ascii="Arial" w:hAnsi="Arial" w:cs="Arial"/>
          <w:i/>
        </w:rPr>
        <w:t>3</w:t>
      </w:r>
      <w:r w:rsidRPr="00B16F8F">
        <w:rPr>
          <w:rFonts w:ascii="Arial" w:hAnsi="Arial" w:cs="Arial"/>
          <w:i/>
        </w:rPr>
        <w:t>:00 είτε ηλεκτρονικά στο email syzefxis@0597.syzefxis.gov.gr είτε στον Πρακτικογράφο (κ. Σακκά Νικόλαο κατόπιν τηλεφωνικής επικοινωνίας στο 2445350404).</w:t>
      </w:r>
    </w:p>
    <w:p w14:paraId="1DF9DB80" w14:textId="77777777" w:rsidR="00B16F8F" w:rsidRPr="00B16F8F" w:rsidRDefault="00B16F8F" w:rsidP="00B16F8F">
      <w:pPr>
        <w:jc w:val="both"/>
        <w:rPr>
          <w:rFonts w:ascii="Arial" w:hAnsi="Arial" w:cs="Arial"/>
          <w:i/>
        </w:rPr>
      </w:pPr>
      <w:r w:rsidRPr="00B16F8F">
        <w:rPr>
          <w:rFonts w:ascii="Arial" w:hAnsi="Arial" w:cs="Arial"/>
          <w:i/>
        </w:rPr>
        <w:t xml:space="preserve">Σε περίπτωση που τα μέλη της Οικονομικής Επιτροπής δεν διαθέτουν προσωπικό </w:t>
      </w:r>
      <w:r w:rsidRPr="00B16F8F">
        <w:rPr>
          <w:rFonts w:ascii="Arial" w:hAnsi="Arial" w:cs="Arial"/>
          <w:i/>
          <w:lang w:val="en-US"/>
        </w:rPr>
        <w:t>e</w:t>
      </w:r>
      <w:r w:rsidRPr="00B16F8F">
        <w:rPr>
          <w:rFonts w:ascii="Arial" w:hAnsi="Arial" w:cs="Arial"/>
          <w:i/>
        </w:rPr>
        <w:t>-</w:t>
      </w:r>
      <w:r w:rsidRPr="00B16F8F">
        <w:rPr>
          <w:rFonts w:ascii="Arial" w:hAnsi="Arial" w:cs="Arial"/>
          <w:i/>
          <w:lang w:val="en-US"/>
        </w:rPr>
        <w:t>mail</w:t>
      </w:r>
      <w:r w:rsidRPr="00B16F8F">
        <w:rPr>
          <w:rFonts w:ascii="Arial" w:hAnsi="Arial" w:cs="Arial"/>
          <w:i/>
        </w:rPr>
        <w:t xml:space="preserve">, η ανωτέρω επικοινωνία/αλληλογραφία μπορεί να γίνει μέσω </w:t>
      </w:r>
      <w:r w:rsidRPr="00B16F8F">
        <w:rPr>
          <w:rFonts w:ascii="Arial" w:hAnsi="Arial" w:cs="Arial"/>
          <w:i/>
          <w:lang w:val="en-US"/>
        </w:rPr>
        <w:t>fax</w:t>
      </w:r>
      <w:r w:rsidRPr="00B16F8F">
        <w:rPr>
          <w:rFonts w:ascii="Arial" w:hAnsi="Arial" w:cs="Arial"/>
          <w:i/>
        </w:rPr>
        <w:t xml:space="preserve">: 2445350419, ή με τη χρήση </w:t>
      </w:r>
      <w:proofErr w:type="spellStart"/>
      <w:r w:rsidRPr="00B16F8F">
        <w:rPr>
          <w:rFonts w:ascii="Arial" w:hAnsi="Arial" w:cs="Arial"/>
          <w:i/>
          <w:lang w:val="en-US"/>
        </w:rPr>
        <w:t>sms</w:t>
      </w:r>
      <w:proofErr w:type="spellEnd"/>
      <w:r w:rsidRPr="00B16F8F">
        <w:rPr>
          <w:rFonts w:ascii="Arial" w:hAnsi="Arial" w:cs="Arial"/>
          <w:i/>
        </w:rPr>
        <w:t xml:space="preserve"> στον Πρακτικογράφο (κ. Σακκά Νικόλαο κιν.6974808580).</w:t>
      </w:r>
    </w:p>
    <w:p w14:paraId="7DFD10FB" w14:textId="0F565D06" w:rsidR="0000208B" w:rsidRPr="0000208B" w:rsidRDefault="0000208B" w:rsidP="0000208B">
      <w:pPr>
        <w:jc w:val="both"/>
        <w:rPr>
          <w:rFonts w:ascii="Arial" w:hAnsi="Arial" w:cs="Arial"/>
          <w:i/>
          <w:sz w:val="22"/>
          <w:szCs w:val="22"/>
        </w:rPr>
      </w:pPr>
    </w:p>
    <w:p w14:paraId="0267DC59" w14:textId="0C5E237B" w:rsidR="00056A21" w:rsidRDefault="00056A21" w:rsidP="00757AE1">
      <w:pPr>
        <w:jc w:val="both"/>
        <w:rPr>
          <w:rFonts w:ascii="Arial" w:hAnsi="Arial" w:cs="Arial"/>
          <w:i/>
        </w:rPr>
      </w:pPr>
    </w:p>
    <w:p w14:paraId="7F08FCA9" w14:textId="0C0BF426" w:rsidR="00FC3670" w:rsidRPr="00C76F52" w:rsidRDefault="00FC3670" w:rsidP="00056A21">
      <w:pPr>
        <w:jc w:val="center"/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>Ο Πρόεδρος Οικονομικής Επιτροπής</w:t>
      </w:r>
    </w:p>
    <w:p w14:paraId="16D1E764" w14:textId="77777777" w:rsidR="00FC3670" w:rsidRPr="00C76F52" w:rsidRDefault="00FC3670" w:rsidP="00056A21">
      <w:pPr>
        <w:jc w:val="center"/>
        <w:rPr>
          <w:rFonts w:ascii="Arial" w:hAnsi="Arial" w:cs="Arial"/>
          <w:i/>
        </w:rPr>
      </w:pPr>
    </w:p>
    <w:p w14:paraId="7D3F6925" w14:textId="77777777" w:rsidR="00C76F52" w:rsidRDefault="00C76F52" w:rsidP="00FC3670">
      <w:pPr>
        <w:jc w:val="center"/>
        <w:rPr>
          <w:rFonts w:ascii="Arial" w:hAnsi="Arial" w:cs="Arial"/>
          <w:i/>
        </w:rPr>
      </w:pPr>
    </w:p>
    <w:p w14:paraId="0DA6B4E2" w14:textId="04B1A782" w:rsidR="00FC3670" w:rsidRPr="00C76F52" w:rsidRDefault="00FC3670" w:rsidP="00FC3670">
      <w:pPr>
        <w:jc w:val="center"/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 xml:space="preserve">ΑΝΔΡΕΑΣ ΣΤΕΡΓΙΟΥ                                                                       </w:t>
      </w:r>
    </w:p>
    <w:p w14:paraId="4F75F580" w14:textId="138B8BD4" w:rsidR="00FC3670" w:rsidRPr="00C76F52" w:rsidRDefault="00FC3670" w:rsidP="00FC3670">
      <w:pPr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>Συνημμένα:</w:t>
      </w:r>
    </w:p>
    <w:p w14:paraId="6B7FEFC5" w14:textId="261E5BC5" w:rsidR="00985F2D" w:rsidRPr="00C76F52" w:rsidRDefault="00985F2D" w:rsidP="00FC3670">
      <w:pPr>
        <w:rPr>
          <w:rFonts w:ascii="Arial" w:hAnsi="Arial" w:cs="Arial"/>
          <w:i/>
        </w:rPr>
      </w:pPr>
    </w:p>
    <w:p w14:paraId="2D6D092F" w14:textId="4B0614B5" w:rsidR="00985F2D" w:rsidRDefault="00985F2D" w:rsidP="00FC3670">
      <w:pPr>
        <w:rPr>
          <w:rFonts w:ascii="Arial" w:hAnsi="Arial" w:cs="Arial"/>
        </w:rPr>
      </w:pPr>
    </w:p>
    <w:p w14:paraId="7B582090" w14:textId="43FADEF2" w:rsidR="00FC3670" w:rsidRDefault="00FC3670" w:rsidP="00FC3670">
      <w:pPr>
        <w:rPr>
          <w:rFonts w:ascii="Arial" w:hAnsi="Arial" w:cs="Arial"/>
        </w:rPr>
      </w:pPr>
      <w:r w:rsidRPr="00BA5A0C">
        <w:rPr>
          <w:rFonts w:ascii="Arial" w:hAnsi="Arial" w:cs="Arial"/>
        </w:rPr>
        <w:t>Πίνακας θεμάτων ημερήσιας διάταξης</w:t>
      </w:r>
    </w:p>
    <w:p w14:paraId="0A47BA9E" w14:textId="7CCEE48F" w:rsidR="00147443" w:rsidRDefault="00147443" w:rsidP="00FC3670">
      <w:pPr>
        <w:rPr>
          <w:rFonts w:ascii="Arial" w:hAnsi="Arial" w:cs="Arial"/>
        </w:rPr>
      </w:pPr>
    </w:p>
    <w:p w14:paraId="4B4F813B" w14:textId="3DF47C25" w:rsidR="00FC3670" w:rsidRPr="005D39DE" w:rsidRDefault="00FC3670" w:rsidP="00FC3670">
      <w:pPr>
        <w:rPr>
          <w:rFonts w:ascii="Arial" w:hAnsi="Arial" w:cs="Arial"/>
          <w:b/>
          <w:i/>
        </w:rPr>
      </w:pPr>
      <w:r w:rsidRPr="005D39DE">
        <w:rPr>
          <w:rFonts w:ascii="Arial" w:hAnsi="Arial" w:cs="Arial"/>
          <w:b/>
          <w:i/>
        </w:rPr>
        <w:lastRenderedPageBreak/>
        <w:t xml:space="preserve">ΠΙΝΑΚΑΣ ΘΕΜΑΤΩΝ ΗΜΕΡΗΣΙΑΣ ΔΙΑΤΑΞΗΣ ΤΗΣ ΟΙΚΟΝΟΜΙΚΗΣ ΕΠΙΤΡΟΠΗΣ ΤΟΥ ΔΗΜΟΥ </w:t>
      </w:r>
      <w:r w:rsidR="00B16F8F">
        <w:rPr>
          <w:rFonts w:ascii="Arial" w:hAnsi="Arial" w:cs="Arial"/>
          <w:b/>
          <w:i/>
        </w:rPr>
        <w:t xml:space="preserve">ΣΥΝΕΔΡΙΑΣΗΣ </w:t>
      </w:r>
      <w:r w:rsidRPr="005D39DE">
        <w:rPr>
          <w:rFonts w:ascii="Arial" w:hAnsi="Arial" w:cs="Arial"/>
          <w:b/>
          <w:i/>
        </w:rPr>
        <w:t xml:space="preserve">ΣΤΙΣ   </w:t>
      </w:r>
      <w:r w:rsidR="00B16F8F">
        <w:rPr>
          <w:rFonts w:ascii="Arial" w:hAnsi="Arial" w:cs="Arial"/>
          <w:b/>
          <w:i/>
        </w:rPr>
        <w:t>30</w:t>
      </w:r>
      <w:r w:rsidR="00D907B9" w:rsidRPr="005D39DE">
        <w:rPr>
          <w:rFonts w:ascii="Arial" w:hAnsi="Arial" w:cs="Arial"/>
          <w:b/>
          <w:i/>
        </w:rPr>
        <w:t>-</w:t>
      </w:r>
      <w:r w:rsidR="00147443">
        <w:rPr>
          <w:rFonts w:ascii="Arial" w:hAnsi="Arial" w:cs="Arial"/>
          <w:b/>
          <w:i/>
        </w:rPr>
        <w:t>1</w:t>
      </w:r>
      <w:r w:rsidR="003806AE">
        <w:rPr>
          <w:rFonts w:ascii="Arial" w:hAnsi="Arial" w:cs="Arial"/>
          <w:b/>
          <w:i/>
        </w:rPr>
        <w:t>2</w:t>
      </w:r>
      <w:r w:rsidRPr="005D39DE">
        <w:rPr>
          <w:rFonts w:ascii="Arial" w:hAnsi="Arial" w:cs="Arial"/>
          <w:b/>
          <w:i/>
        </w:rPr>
        <w:t>- 202</w:t>
      </w:r>
      <w:r w:rsidR="00CC7F18" w:rsidRPr="005D39DE">
        <w:rPr>
          <w:rFonts w:ascii="Arial" w:hAnsi="Arial" w:cs="Arial"/>
          <w:b/>
          <w:i/>
        </w:rPr>
        <w:t>1</w:t>
      </w:r>
      <w:r w:rsidRPr="005D39DE">
        <w:rPr>
          <w:rFonts w:ascii="Arial" w:hAnsi="Arial" w:cs="Arial"/>
          <w:b/>
          <w:i/>
        </w:rPr>
        <w:t xml:space="preserve">  ΠΟΥ ΕΠΙΣΥΝΑΠΤΕΤΑΙ  ΣΤΗ  ΜΕ ΑΡΙΘΜ. ΠΡΩΤ. </w:t>
      </w:r>
      <w:r w:rsidR="00B16F8F">
        <w:rPr>
          <w:rFonts w:ascii="Arial" w:hAnsi="Arial" w:cs="Arial"/>
          <w:b/>
          <w:i/>
        </w:rPr>
        <w:t>4191</w:t>
      </w:r>
      <w:r w:rsidRPr="005D39DE">
        <w:rPr>
          <w:rFonts w:ascii="Arial" w:hAnsi="Arial" w:cs="Arial"/>
          <w:b/>
          <w:i/>
        </w:rPr>
        <w:t xml:space="preserve"> /</w:t>
      </w:r>
      <w:r w:rsidR="00681715" w:rsidRPr="005D39DE">
        <w:rPr>
          <w:rFonts w:ascii="Arial" w:hAnsi="Arial" w:cs="Arial"/>
          <w:b/>
          <w:i/>
        </w:rPr>
        <w:t xml:space="preserve"> </w:t>
      </w:r>
      <w:r w:rsidR="00B16F8F">
        <w:rPr>
          <w:rFonts w:ascii="Arial" w:hAnsi="Arial" w:cs="Arial"/>
          <w:b/>
          <w:i/>
        </w:rPr>
        <w:t>24</w:t>
      </w:r>
      <w:r w:rsidR="00092891" w:rsidRPr="005D39DE">
        <w:rPr>
          <w:rFonts w:ascii="Arial" w:hAnsi="Arial" w:cs="Arial"/>
          <w:b/>
          <w:i/>
        </w:rPr>
        <w:t>-1</w:t>
      </w:r>
      <w:r w:rsidR="003806AE">
        <w:rPr>
          <w:rFonts w:ascii="Arial" w:hAnsi="Arial" w:cs="Arial"/>
          <w:b/>
          <w:i/>
        </w:rPr>
        <w:t>2</w:t>
      </w:r>
      <w:r w:rsidR="00F83872" w:rsidRPr="005D39DE">
        <w:rPr>
          <w:rFonts w:ascii="Arial" w:hAnsi="Arial" w:cs="Arial"/>
          <w:b/>
          <w:i/>
        </w:rPr>
        <w:t>-</w:t>
      </w:r>
      <w:r w:rsidRPr="005D39DE">
        <w:rPr>
          <w:rFonts w:ascii="Arial" w:hAnsi="Arial" w:cs="Arial"/>
          <w:b/>
          <w:i/>
        </w:rPr>
        <w:t xml:space="preserve"> </w:t>
      </w:r>
      <w:r w:rsidR="00F83872" w:rsidRPr="005D39DE">
        <w:rPr>
          <w:rFonts w:ascii="Arial" w:hAnsi="Arial" w:cs="Arial"/>
          <w:b/>
          <w:i/>
        </w:rPr>
        <w:t>2</w:t>
      </w:r>
      <w:r w:rsidRPr="005D39DE">
        <w:rPr>
          <w:rFonts w:ascii="Arial" w:hAnsi="Arial" w:cs="Arial"/>
          <w:b/>
          <w:i/>
        </w:rPr>
        <w:t>02</w:t>
      </w:r>
      <w:r w:rsidR="00CC7F18" w:rsidRPr="005D39DE">
        <w:rPr>
          <w:rFonts w:ascii="Arial" w:hAnsi="Arial" w:cs="Arial"/>
          <w:b/>
          <w:i/>
        </w:rPr>
        <w:t>1</w:t>
      </w:r>
      <w:r w:rsidRPr="005D39DE">
        <w:rPr>
          <w:rFonts w:ascii="Arial" w:hAnsi="Arial" w:cs="Arial"/>
          <w:b/>
          <w:i/>
        </w:rPr>
        <w:t xml:space="preserve">   ΠΡΟΣΚΛΗΣΗ.</w:t>
      </w:r>
    </w:p>
    <w:p w14:paraId="441D9BFC" w14:textId="77777777" w:rsidR="00FC3670" w:rsidRPr="005D39DE" w:rsidRDefault="00FC3670" w:rsidP="00FC3670">
      <w:pPr>
        <w:rPr>
          <w:rFonts w:ascii="Arial" w:hAnsi="Arial" w:cs="Arial"/>
          <w:b/>
        </w:rPr>
      </w:pPr>
    </w:p>
    <w:p w14:paraId="3EF5ED6F" w14:textId="77777777" w:rsidR="00FC3670" w:rsidRPr="005D39DE" w:rsidRDefault="00FC3670" w:rsidP="008F7875">
      <w:pPr>
        <w:ind w:right="-665"/>
        <w:rPr>
          <w:rFonts w:ascii="Arial" w:hAnsi="Arial" w:cs="Arial"/>
          <w:b/>
          <w:i/>
          <w:u w:val="single"/>
        </w:rPr>
      </w:pPr>
      <w:r w:rsidRPr="005D39DE">
        <w:rPr>
          <w:rFonts w:ascii="Arial" w:hAnsi="Arial" w:cs="Arial"/>
          <w:b/>
          <w:i/>
          <w:u w:val="single"/>
        </w:rPr>
        <w:t>Εισηγητής των θεμάτων: κ. Ανδρέας Στεργίου Δήμαρχος</w:t>
      </w:r>
    </w:p>
    <w:p w14:paraId="29270813" w14:textId="77777777" w:rsidR="00FC3670" w:rsidRPr="003C3A78" w:rsidRDefault="00FC3670" w:rsidP="00FC3670">
      <w:pPr>
        <w:rPr>
          <w:rFonts w:asciiTheme="minorHAnsi" w:hAnsiTheme="minorHAnsi" w:cstheme="minorHAnsi"/>
          <w:b/>
          <w:u w:val="single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497"/>
      </w:tblGrid>
      <w:tr w:rsidR="00FC3670" w:rsidRPr="003C3A78" w14:paraId="72C8933C" w14:textId="77777777" w:rsidTr="00B16F8F">
        <w:trPr>
          <w:trHeight w:val="645"/>
        </w:trPr>
        <w:tc>
          <w:tcPr>
            <w:tcW w:w="1418" w:type="dxa"/>
          </w:tcPr>
          <w:p w14:paraId="596D9472" w14:textId="7C8C33C9" w:rsidR="00FC3670" w:rsidRPr="005D39DE" w:rsidRDefault="00FC3670" w:rsidP="008F4776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 xml:space="preserve">Θέμα:  </w:t>
            </w:r>
            <w:r w:rsidR="00985F2D" w:rsidRPr="005D39DE">
              <w:rPr>
                <w:rFonts w:ascii="Arial" w:hAnsi="Arial" w:cs="Arial"/>
                <w:b/>
                <w:i/>
              </w:rPr>
              <w:t>1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5BE4C78F" w14:textId="4C074F41" w:rsidR="00754B72" w:rsidRPr="00B16F8F" w:rsidRDefault="00C15D24" w:rsidP="00B16F8F">
            <w:pPr>
              <w:rPr>
                <w:rFonts w:ascii="Arial" w:hAnsi="Arial" w:cs="Arial"/>
              </w:rPr>
            </w:pPr>
            <w:r w:rsidRPr="00B16F8F">
              <w:rPr>
                <w:rFonts w:ascii="Arial" w:hAnsi="Arial" w:cs="Arial"/>
              </w:rPr>
              <w:t>Αίτηση διάλυσης της Σύμβασης Κατασκευής του έργου «Βελτίωση δρόμου προς Μοναστήρι Γενέσεως Της Θεοτόκου στη Τ.Κ. Βλασίου» σύμφωνα με το άρθρο 161 του νόμου 4412/16</w:t>
            </w:r>
          </w:p>
        </w:tc>
      </w:tr>
      <w:tr w:rsidR="00B16F8F" w:rsidRPr="003C3A78" w14:paraId="73A46C49" w14:textId="77777777" w:rsidTr="00B16F8F">
        <w:trPr>
          <w:trHeight w:val="645"/>
        </w:trPr>
        <w:tc>
          <w:tcPr>
            <w:tcW w:w="1418" w:type="dxa"/>
          </w:tcPr>
          <w:p w14:paraId="3C502ABD" w14:textId="00F6E4C4" w:rsidR="00B16F8F" w:rsidRPr="005D39DE" w:rsidRDefault="00B16F8F" w:rsidP="00B16F8F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 xml:space="preserve">Θέμα:  </w:t>
            </w:r>
            <w:r>
              <w:rPr>
                <w:rFonts w:ascii="Arial" w:hAnsi="Arial" w:cs="Arial"/>
                <w:b/>
                <w:i/>
              </w:rPr>
              <w:t>2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6A8461AF" w14:textId="337F2880" w:rsidR="00B16F8F" w:rsidRPr="00B16F8F" w:rsidRDefault="00B16F8F" w:rsidP="00B16F8F">
            <w:pPr>
              <w:rPr>
                <w:rFonts w:ascii="Arial" w:hAnsi="Arial" w:cs="Arial"/>
                <w:highlight w:val="yellow"/>
              </w:rPr>
            </w:pPr>
            <w:r w:rsidRPr="00B16F8F">
              <w:rPr>
                <w:rFonts w:ascii="Arial" w:hAnsi="Arial" w:cs="Arial"/>
              </w:rPr>
              <w:t>Συζήτηση και λήψη απόφασης  αίτημα για παράταση της υπηρεσίας  «Καθαρισμός δρόμων της Δημοτικής Ενότητας Αχελώου για το έτος 2021».</w:t>
            </w:r>
          </w:p>
        </w:tc>
      </w:tr>
      <w:tr w:rsidR="00B16F8F" w:rsidRPr="003C3A78" w14:paraId="12D8BF99" w14:textId="77777777" w:rsidTr="00B16F8F">
        <w:trPr>
          <w:trHeight w:val="645"/>
        </w:trPr>
        <w:tc>
          <w:tcPr>
            <w:tcW w:w="1418" w:type="dxa"/>
          </w:tcPr>
          <w:p w14:paraId="35FAF3D5" w14:textId="5702D49C" w:rsidR="00B16F8F" w:rsidRPr="005D39DE" w:rsidRDefault="00B16F8F" w:rsidP="00B16F8F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 xml:space="preserve">Θέμα:  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77690459" w14:textId="778DDBB7" w:rsidR="00B16F8F" w:rsidRPr="00B16F8F" w:rsidRDefault="00B16F8F" w:rsidP="00B16F8F">
            <w:pPr>
              <w:rPr>
                <w:rFonts w:ascii="Arial" w:hAnsi="Arial" w:cs="Arial"/>
              </w:rPr>
            </w:pPr>
            <w:r w:rsidRPr="00B16F8F">
              <w:rPr>
                <w:rFonts w:ascii="Arial" w:hAnsi="Arial" w:cs="Arial"/>
              </w:rPr>
              <w:t>Συζήτηση και λήψη απόφασης  αίτημα για παράταση της υπηρεσίας «Συντήρηση υδραγωγείων  της Δημοτικής Ενότητας Αργιθέας για το έτος 2021».</w:t>
            </w:r>
          </w:p>
        </w:tc>
      </w:tr>
      <w:tr w:rsidR="00B16F8F" w:rsidRPr="003C3A78" w14:paraId="19968FB8" w14:textId="77777777" w:rsidTr="00B16F8F">
        <w:trPr>
          <w:trHeight w:val="645"/>
        </w:trPr>
        <w:tc>
          <w:tcPr>
            <w:tcW w:w="1418" w:type="dxa"/>
          </w:tcPr>
          <w:p w14:paraId="1F09BC14" w14:textId="49C4245E" w:rsidR="00B16F8F" w:rsidRPr="005D39DE" w:rsidRDefault="00B16F8F" w:rsidP="00B16F8F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 xml:space="preserve">Θέμα:  </w:t>
            </w:r>
            <w:r>
              <w:rPr>
                <w:rFonts w:ascii="Arial" w:hAnsi="Arial" w:cs="Arial"/>
                <w:b/>
                <w:i/>
              </w:rPr>
              <w:t>4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538111D9" w14:textId="14E7726B" w:rsidR="00B16F8F" w:rsidRPr="00B16F8F" w:rsidRDefault="00B16F8F" w:rsidP="00B16F8F">
            <w:pPr>
              <w:rPr>
                <w:rFonts w:ascii="Arial" w:hAnsi="Arial" w:cs="Arial"/>
              </w:rPr>
            </w:pPr>
            <w:r w:rsidRPr="00B16F8F">
              <w:rPr>
                <w:rFonts w:ascii="Arial" w:hAnsi="Arial" w:cs="Arial"/>
              </w:rPr>
              <w:t xml:space="preserve">Συζήτηση και λήψη απόφασης  αίτημα για παράταση της υπηρεσίας «Συντήρηση υδραγωγείων  της Δημοτικής Ενότητας Ανατολικής </w:t>
            </w:r>
            <w:proofErr w:type="spellStart"/>
            <w:r w:rsidRPr="00B16F8F">
              <w:rPr>
                <w:rFonts w:ascii="Arial" w:hAnsi="Arial" w:cs="Arial"/>
              </w:rPr>
              <w:t>Αργιθέας</w:t>
            </w:r>
            <w:proofErr w:type="spellEnd"/>
            <w:r w:rsidRPr="00B16F8F">
              <w:rPr>
                <w:rFonts w:ascii="Arial" w:hAnsi="Arial" w:cs="Arial"/>
              </w:rPr>
              <w:t xml:space="preserve"> για το έτος 2021».</w:t>
            </w:r>
          </w:p>
        </w:tc>
      </w:tr>
      <w:tr w:rsidR="00B16F8F" w:rsidRPr="003C3A78" w14:paraId="5C2D4A18" w14:textId="77777777" w:rsidTr="00B16F8F">
        <w:trPr>
          <w:trHeight w:val="645"/>
        </w:trPr>
        <w:tc>
          <w:tcPr>
            <w:tcW w:w="1418" w:type="dxa"/>
          </w:tcPr>
          <w:p w14:paraId="6E11DA22" w14:textId="2EFDF078" w:rsidR="00B16F8F" w:rsidRPr="005D39DE" w:rsidRDefault="00B16F8F" w:rsidP="00B16F8F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 xml:space="preserve">Θέμα:  </w:t>
            </w:r>
            <w:r>
              <w:rPr>
                <w:rFonts w:ascii="Arial" w:hAnsi="Arial" w:cs="Arial"/>
                <w:b/>
                <w:i/>
              </w:rPr>
              <w:t>5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3DEA2F81" w14:textId="45A6FA0E" w:rsidR="00B16F8F" w:rsidRPr="00B16F8F" w:rsidRDefault="00B16F8F" w:rsidP="00B16F8F">
            <w:pPr>
              <w:rPr>
                <w:rFonts w:ascii="Arial" w:hAnsi="Arial" w:cs="Arial"/>
              </w:rPr>
            </w:pPr>
            <w:r w:rsidRPr="00B16F8F">
              <w:rPr>
                <w:rFonts w:ascii="Arial" w:hAnsi="Arial" w:cs="Arial"/>
              </w:rPr>
              <w:t>Συζήτηση και λήψη απόφασης  αίτημα για παράταση της υπηρεσίας «Συντήρηση υδραγωγείων  της Δημοτικής Ενότητα ς Αχελώου για το έτος 2021».</w:t>
            </w:r>
          </w:p>
        </w:tc>
      </w:tr>
      <w:tr w:rsidR="00B16F8F" w:rsidRPr="003C3A78" w14:paraId="62A7CA1A" w14:textId="77777777" w:rsidTr="00B16F8F">
        <w:trPr>
          <w:trHeight w:val="645"/>
        </w:trPr>
        <w:tc>
          <w:tcPr>
            <w:tcW w:w="1418" w:type="dxa"/>
          </w:tcPr>
          <w:p w14:paraId="2873BCE2" w14:textId="2F59ABA8" w:rsidR="00B16F8F" w:rsidRPr="005D39DE" w:rsidRDefault="00B16F8F" w:rsidP="00B16F8F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 xml:space="preserve">Θέμα:  </w:t>
            </w:r>
            <w:r>
              <w:rPr>
                <w:rFonts w:ascii="Arial" w:hAnsi="Arial" w:cs="Arial"/>
                <w:b/>
                <w:i/>
              </w:rPr>
              <w:t>6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7B2201B0" w14:textId="617DB129" w:rsidR="00B16F8F" w:rsidRPr="00B16F8F" w:rsidRDefault="00B16F8F" w:rsidP="00B16F8F">
            <w:pPr>
              <w:rPr>
                <w:rFonts w:ascii="Arial" w:hAnsi="Arial" w:cs="Arial"/>
              </w:rPr>
            </w:pPr>
            <w:r w:rsidRPr="00B16F8F">
              <w:rPr>
                <w:rFonts w:ascii="Arial" w:hAnsi="Arial" w:cs="Arial"/>
              </w:rPr>
              <w:t>Συζήτηση και λήψη απόφασης  αίτημα για παράταση της προμήθειας  «Προμήθεια υγρών καυσίμων για το έτος 2021».</w:t>
            </w:r>
          </w:p>
        </w:tc>
      </w:tr>
      <w:tr w:rsidR="00B16F8F" w:rsidRPr="003C3A78" w14:paraId="6541DBEC" w14:textId="77777777" w:rsidTr="00B16F8F">
        <w:trPr>
          <w:trHeight w:val="645"/>
        </w:trPr>
        <w:tc>
          <w:tcPr>
            <w:tcW w:w="1418" w:type="dxa"/>
          </w:tcPr>
          <w:p w14:paraId="26BF7FF5" w14:textId="302F80E7" w:rsidR="00B16F8F" w:rsidRPr="005D39DE" w:rsidRDefault="00B16F8F" w:rsidP="00B16F8F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 xml:space="preserve">Θέμα:  </w:t>
            </w:r>
            <w:r>
              <w:rPr>
                <w:rFonts w:ascii="Arial" w:hAnsi="Arial" w:cs="Arial"/>
                <w:b/>
                <w:i/>
              </w:rPr>
              <w:t>7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1B9CB113" w14:textId="3DABE661" w:rsidR="00B16F8F" w:rsidRPr="00B16F8F" w:rsidRDefault="00B16F8F" w:rsidP="00B16F8F">
            <w:pPr>
              <w:rPr>
                <w:rFonts w:ascii="Arial" w:hAnsi="Arial" w:cs="Arial"/>
              </w:rPr>
            </w:pPr>
            <w:r w:rsidRPr="00B16F8F">
              <w:rPr>
                <w:rFonts w:ascii="Arial" w:hAnsi="Arial" w:cs="Arial"/>
              </w:rPr>
              <w:t xml:space="preserve">Περί διατύπωσης απόψεων επί προδικαστικής προσφυγής, κατόπιν γνωμοδότησης της Επιτροπής του ανοικτού ηλεκτρονικού  Διαγωνισμού, για την εκτέλεση της προμήθειας «Προμήθεια και τοποθέτηση εξοπλισμού </w:t>
            </w:r>
            <w:proofErr w:type="spellStart"/>
            <w:r w:rsidRPr="00B16F8F">
              <w:rPr>
                <w:rFonts w:ascii="Arial" w:hAnsi="Arial" w:cs="Arial"/>
              </w:rPr>
              <w:t>παιδικων</w:t>
            </w:r>
            <w:proofErr w:type="spellEnd"/>
            <w:r w:rsidRPr="00B16F8F">
              <w:rPr>
                <w:rFonts w:ascii="Arial" w:hAnsi="Arial" w:cs="Arial"/>
              </w:rPr>
              <w:t xml:space="preserve"> </w:t>
            </w:r>
            <w:proofErr w:type="spellStart"/>
            <w:r w:rsidRPr="00B16F8F">
              <w:rPr>
                <w:rFonts w:ascii="Arial" w:hAnsi="Arial" w:cs="Arial"/>
              </w:rPr>
              <w:t>χαρων</w:t>
            </w:r>
            <w:proofErr w:type="spellEnd"/>
            <w:r w:rsidRPr="00B16F8F">
              <w:rPr>
                <w:rFonts w:ascii="Arial" w:hAnsi="Arial" w:cs="Arial"/>
              </w:rPr>
              <w:t xml:space="preserve"> για την αναβάθμιση και διαμόρφωση επτά (7) παιδικών χαρών του Δήμου Αργιθέας”</w:t>
            </w:r>
          </w:p>
        </w:tc>
      </w:tr>
      <w:tr w:rsidR="00B16F8F" w:rsidRPr="003C3A78" w14:paraId="4BC2D181" w14:textId="77777777" w:rsidTr="00B16F8F">
        <w:trPr>
          <w:trHeight w:val="645"/>
        </w:trPr>
        <w:tc>
          <w:tcPr>
            <w:tcW w:w="1418" w:type="dxa"/>
          </w:tcPr>
          <w:p w14:paraId="22840B8D" w14:textId="740F19D5" w:rsidR="00B16F8F" w:rsidRPr="005D39DE" w:rsidRDefault="00B16F8F" w:rsidP="00B16F8F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 xml:space="preserve">Θέμα:  </w:t>
            </w:r>
            <w:r>
              <w:rPr>
                <w:rFonts w:ascii="Arial" w:hAnsi="Arial" w:cs="Arial"/>
                <w:b/>
                <w:i/>
              </w:rPr>
              <w:t>8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3EBBF56B" w14:textId="488D3B1E" w:rsidR="00B16F8F" w:rsidRPr="00B16F8F" w:rsidRDefault="00B16F8F" w:rsidP="00B16F8F">
            <w:pPr>
              <w:spacing w:before="1" w:after="1"/>
              <w:ind w:left="1" w:right="1"/>
              <w:rPr>
                <w:rFonts w:ascii="Arial" w:hAnsi="Arial" w:cs="Arial"/>
                <w:lang w:val="en-US"/>
              </w:rPr>
            </w:pPr>
            <w:r w:rsidRPr="00B16F8F">
              <w:rPr>
                <w:rFonts w:ascii="Arial" w:hAnsi="Arial" w:cs="Arial"/>
              </w:rPr>
              <w:t>Έγκριση μελέτης του έργου:</w:t>
            </w:r>
            <w:r w:rsidRPr="00B16F8F">
              <w:rPr>
                <w:rFonts w:ascii="Arial" w:hAnsi="Arial" w:cs="Arial"/>
                <w:b/>
              </w:rPr>
              <w:t xml:space="preserve"> </w:t>
            </w:r>
            <w:r w:rsidRPr="00B16F8F">
              <w:rPr>
                <w:rFonts w:ascii="Arial" w:hAnsi="Arial" w:cs="Arial"/>
              </w:rPr>
              <w:t xml:space="preserve">Εργασίες συντήρησης δημοτικών κτιρίων Τ.Κ </w:t>
            </w:r>
            <w:proofErr w:type="spellStart"/>
            <w:r w:rsidRPr="00B16F8F">
              <w:rPr>
                <w:rFonts w:ascii="Arial" w:hAnsi="Arial" w:cs="Arial"/>
              </w:rPr>
              <w:t>Πετρίλου</w:t>
            </w:r>
            <w:proofErr w:type="spellEnd"/>
            <w:r w:rsidRPr="00B16F8F">
              <w:rPr>
                <w:rFonts w:ascii="Arial" w:hAnsi="Arial" w:cs="Arial"/>
              </w:rPr>
              <w:t xml:space="preserve"> (Οικ. Βασιλάδες) </w:t>
            </w:r>
            <w:r w:rsidRPr="00B16F8F">
              <w:rPr>
                <w:rFonts w:ascii="Arial" w:hAnsi="Arial" w:cs="Arial"/>
                <w:lang w:val="en-US"/>
              </w:rPr>
              <w:t>και κα</w:t>
            </w:r>
            <w:proofErr w:type="spellStart"/>
            <w:r w:rsidRPr="00B16F8F">
              <w:rPr>
                <w:rFonts w:ascii="Arial" w:hAnsi="Arial" w:cs="Arial"/>
                <w:lang w:val="en-US"/>
              </w:rPr>
              <w:t>θορισμού</w:t>
            </w:r>
            <w:proofErr w:type="spellEnd"/>
            <w:r w:rsidRPr="00B16F8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16F8F">
              <w:rPr>
                <w:rFonts w:ascii="Arial" w:hAnsi="Arial" w:cs="Arial"/>
                <w:lang w:val="en-US"/>
              </w:rPr>
              <w:t>τρό</w:t>
            </w:r>
            <w:proofErr w:type="spellEnd"/>
            <w:r w:rsidRPr="00B16F8F">
              <w:rPr>
                <w:rFonts w:ascii="Arial" w:hAnsi="Arial" w:cs="Arial"/>
                <w:lang w:val="en-US"/>
              </w:rPr>
              <w:t xml:space="preserve">που </w:t>
            </w:r>
            <w:proofErr w:type="spellStart"/>
            <w:r w:rsidRPr="00B16F8F">
              <w:rPr>
                <w:rFonts w:ascii="Arial" w:hAnsi="Arial" w:cs="Arial"/>
                <w:lang w:val="en-US"/>
              </w:rPr>
              <w:t>εκτέλεσης</w:t>
            </w:r>
            <w:proofErr w:type="spellEnd"/>
          </w:p>
        </w:tc>
      </w:tr>
      <w:tr w:rsidR="00B16F8F" w:rsidRPr="003C3A78" w14:paraId="7E10FBB2" w14:textId="77777777" w:rsidTr="00B16F8F">
        <w:trPr>
          <w:trHeight w:val="645"/>
        </w:trPr>
        <w:tc>
          <w:tcPr>
            <w:tcW w:w="1418" w:type="dxa"/>
          </w:tcPr>
          <w:p w14:paraId="4BD2FE68" w14:textId="19CF2684" w:rsidR="00B16F8F" w:rsidRPr="005D39DE" w:rsidRDefault="00B16F8F" w:rsidP="00EA6074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 xml:space="preserve">Θέμα:  </w:t>
            </w:r>
            <w:r w:rsidR="00EA6074">
              <w:rPr>
                <w:rFonts w:ascii="Arial" w:hAnsi="Arial" w:cs="Arial"/>
                <w:b/>
                <w:i/>
              </w:rPr>
              <w:t>9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7876BBD6" w14:textId="7812074B" w:rsidR="00B16F8F" w:rsidRPr="00B16F8F" w:rsidRDefault="00B16F8F" w:rsidP="00B16F8F">
            <w:pPr>
              <w:spacing w:before="1" w:after="1"/>
              <w:ind w:left="1" w:right="1"/>
              <w:rPr>
                <w:rFonts w:ascii="Arial" w:hAnsi="Arial" w:cs="Arial"/>
              </w:rPr>
            </w:pPr>
            <w:r w:rsidRPr="00B16F8F">
              <w:rPr>
                <w:rFonts w:ascii="Arial" w:hAnsi="Arial" w:cs="Arial"/>
              </w:rPr>
              <w:t>Έγκριση μελέτης του έργου:</w:t>
            </w:r>
            <w:r w:rsidRPr="00B16F8F">
              <w:rPr>
                <w:rFonts w:ascii="Arial" w:hAnsi="Arial" w:cs="Arial"/>
                <w:b/>
              </w:rPr>
              <w:t xml:space="preserve"> </w:t>
            </w:r>
            <w:r w:rsidRPr="00B16F8F">
              <w:rPr>
                <w:rFonts w:ascii="Arial" w:hAnsi="Arial" w:cs="Arial"/>
              </w:rPr>
              <w:t>Πλακοστρώσεις, τσιμεντοστρώσεις &amp; κατασκευή λιθοδομών στη θέση ‘’Χωμένη΄΄ του Δ.Δ. Μεταμόρφωσης του Δήμου Αργιθεας» και καθορισμού τρόπου εκτέλεσης</w:t>
            </w:r>
          </w:p>
        </w:tc>
      </w:tr>
      <w:tr w:rsidR="00B16F8F" w:rsidRPr="003C3A78" w14:paraId="3812015F" w14:textId="77777777" w:rsidTr="00B16F8F">
        <w:trPr>
          <w:trHeight w:val="645"/>
        </w:trPr>
        <w:tc>
          <w:tcPr>
            <w:tcW w:w="1418" w:type="dxa"/>
          </w:tcPr>
          <w:p w14:paraId="54C9098D" w14:textId="583A4BF7" w:rsidR="00B16F8F" w:rsidRPr="005D39DE" w:rsidRDefault="00B16F8F" w:rsidP="00EA6074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>Θέμα:  1</w:t>
            </w:r>
            <w:r w:rsidR="00EA6074">
              <w:rPr>
                <w:rFonts w:ascii="Arial" w:hAnsi="Arial" w:cs="Arial"/>
                <w:b/>
                <w:i/>
              </w:rPr>
              <w:t>0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3F804CE0" w14:textId="15525729" w:rsidR="00B16F8F" w:rsidRPr="00B16F8F" w:rsidRDefault="00B16F8F" w:rsidP="00B16F8F">
            <w:pPr>
              <w:spacing w:before="1" w:after="1"/>
              <w:ind w:left="1" w:right="1"/>
              <w:rPr>
                <w:rFonts w:ascii="Arial" w:hAnsi="Arial" w:cs="Arial"/>
              </w:rPr>
            </w:pPr>
            <w:r w:rsidRPr="00B16F8F">
              <w:rPr>
                <w:rFonts w:ascii="Arial" w:hAnsi="Arial" w:cs="Arial"/>
              </w:rPr>
              <w:t>Συζήτηση και λήψη απόφασης  αίτημα για την παράταση προθεσμίας του έργου:  «</w:t>
            </w:r>
            <w:r w:rsidRPr="00B16F8F">
              <w:rPr>
                <w:rFonts w:ascii="Arial" w:hAnsi="Arial" w:cs="Arial"/>
                <w:bCs/>
                <w:i/>
              </w:rPr>
              <w:t>Διάνοιξη δρόμου προς οικισμό Παλιοχωραφα» της Τ.Κ. Βραγκάδων του Δήμου Αργιθέας</w:t>
            </w:r>
            <w:r w:rsidRPr="00B16F8F">
              <w:rPr>
                <w:rFonts w:ascii="Arial" w:hAnsi="Arial" w:cs="Arial"/>
              </w:rPr>
              <w:t>»</w:t>
            </w:r>
          </w:p>
        </w:tc>
      </w:tr>
      <w:tr w:rsidR="00B16F8F" w:rsidRPr="003C3A78" w14:paraId="5D984B88" w14:textId="77777777" w:rsidTr="00B16F8F">
        <w:trPr>
          <w:trHeight w:val="645"/>
        </w:trPr>
        <w:tc>
          <w:tcPr>
            <w:tcW w:w="1418" w:type="dxa"/>
          </w:tcPr>
          <w:p w14:paraId="27ACEE5F" w14:textId="26714761" w:rsidR="00B16F8F" w:rsidRPr="005D39DE" w:rsidRDefault="00B16F8F" w:rsidP="00EA6074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>Θέμα:  1</w:t>
            </w:r>
            <w:r w:rsidR="00EA6074">
              <w:rPr>
                <w:rFonts w:ascii="Arial" w:hAnsi="Arial" w:cs="Arial"/>
                <w:b/>
                <w:i/>
              </w:rPr>
              <w:t>1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30418BAD" w14:textId="295AAEAB" w:rsidR="00B16F8F" w:rsidRPr="00B16F8F" w:rsidRDefault="00B16F8F" w:rsidP="00B16F8F">
            <w:pPr>
              <w:spacing w:before="1" w:after="1"/>
              <w:ind w:left="1" w:right="1"/>
              <w:rPr>
                <w:rFonts w:ascii="Arial" w:hAnsi="Arial" w:cs="Arial"/>
              </w:rPr>
            </w:pPr>
            <w:r w:rsidRPr="00B16F8F">
              <w:rPr>
                <w:rFonts w:ascii="Arial" w:hAnsi="Arial" w:cs="Arial"/>
              </w:rPr>
              <w:t>Συζήτηση και λήψη απόφασης  για έγκριση μελέτης προμήθειας υγρών καυσίμων για το 2022 και έγκριση των όρων διακήρυξης της προμηθειας</w:t>
            </w:r>
          </w:p>
        </w:tc>
      </w:tr>
      <w:tr w:rsidR="00A85723" w:rsidRPr="003C3A78" w14:paraId="59232E77" w14:textId="77777777" w:rsidTr="00B16F8F">
        <w:trPr>
          <w:trHeight w:val="645"/>
        </w:trPr>
        <w:tc>
          <w:tcPr>
            <w:tcW w:w="1418" w:type="dxa"/>
          </w:tcPr>
          <w:p w14:paraId="4068DC80" w14:textId="262BE18C" w:rsidR="00A85723" w:rsidRPr="005D39DE" w:rsidRDefault="00A85723" w:rsidP="00A85723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>Θέμα:  1</w:t>
            </w:r>
            <w:r>
              <w:rPr>
                <w:rFonts w:ascii="Arial" w:hAnsi="Arial" w:cs="Arial"/>
                <w:b/>
                <w:i/>
              </w:rPr>
              <w:t>2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11DFFE15" w14:textId="3F873493" w:rsidR="00A85723" w:rsidRPr="00B16F8F" w:rsidRDefault="00A85723" w:rsidP="00A85723">
            <w:pPr>
              <w:spacing w:before="1" w:after="1"/>
              <w:ind w:left="1" w:right="1"/>
              <w:jc w:val="both"/>
              <w:rPr>
                <w:rFonts w:ascii="Arial" w:hAnsi="Arial" w:cs="Arial"/>
              </w:rPr>
            </w:pPr>
            <w:r w:rsidRPr="00B14E75">
              <w:rPr>
                <w:rFonts w:ascii="Arial" w:eastAsiaTheme="minorEastAsia" w:hAnsi="Arial" w:cs="Arial"/>
              </w:rPr>
              <w:t xml:space="preserve">Συζήτηση και λήψη απόφασης περί  Έγκριση </w:t>
            </w:r>
            <w:proofErr w:type="spellStart"/>
            <w:r w:rsidRPr="00B14E75">
              <w:rPr>
                <w:rFonts w:ascii="Arial" w:eastAsiaTheme="minorEastAsia" w:hAnsi="Arial" w:cs="Arial"/>
              </w:rPr>
              <w:t>πρ</w:t>
            </w:r>
            <w:proofErr w:type="spellEnd"/>
            <w:r w:rsidRPr="00B14E75">
              <w:rPr>
                <w:rFonts w:ascii="Arial" w:eastAsiaTheme="minorEastAsia" w:hAnsi="Arial" w:cs="Arial"/>
              </w:rPr>
              <w:t>/</w:t>
            </w:r>
            <w:proofErr w:type="spellStart"/>
            <w:r w:rsidRPr="00B14E75">
              <w:rPr>
                <w:rFonts w:ascii="Arial" w:eastAsiaTheme="minorEastAsia" w:hAnsi="Arial" w:cs="Arial"/>
              </w:rPr>
              <w:t>σμού</w:t>
            </w:r>
            <w:proofErr w:type="spellEnd"/>
            <w:r w:rsidRPr="00B14E75">
              <w:rPr>
                <w:rFonts w:ascii="Arial" w:eastAsiaTheme="minorEastAsia" w:hAnsi="Arial" w:cs="Arial"/>
              </w:rPr>
              <w:t xml:space="preserve"> οικον. έτους 202</w:t>
            </w:r>
            <w:r>
              <w:rPr>
                <w:rFonts w:ascii="Arial" w:eastAsiaTheme="minorEastAsia" w:hAnsi="Arial" w:cs="Arial"/>
              </w:rPr>
              <w:t>2</w:t>
            </w:r>
            <w:r w:rsidRPr="00B14E75">
              <w:rPr>
                <w:rFonts w:ascii="Arial" w:eastAsiaTheme="minorEastAsia" w:hAnsi="Arial" w:cs="Arial"/>
              </w:rPr>
              <w:t xml:space="preserve"> της Δημοτικής Κοινωφελούς Επιχείρησης Δήμου </w:t>
            </w:r>
            <w:proofErr w:type="spellStart"/>
            <w:r w:rsidRPr="00B14E75">
              <w:rPr>
                <w:rFonts w:ascii="Arial" w:eastAsiaTheme="minorEastAsia" w:hAnsi="Arial" w:cs="Arial"/>
              </w:rPr>
              <w:t>Αργιθέας</w:t>
            </w:r>
            <w:proofErr w:type="spellEnd"/>
            <w:r w:rsidRPr="00B14E75">
              <w:rPr>
                <w:rFonts w:ascii="Arial" w:eastAsiaTheme="minorEastAsia" w:hAnsi="Arial" w:cs="Arial"/>
              </w:rPr>
              <w:t xml:space="preserve"> (ΔΗ.Κ.Ε.ΑΡ), Ετησίου προγράμματος δράσης 202</w:t>
            </w:r>
            <w:r>
              <w:rPr>
                <w:rFonts w:ascii="Arial" w:eastAsiaTheme="minorEastAsia" w:hAnsi="Arial" w:cs="Arial"/>
              </w:rPr>
              <w:t>2</w:t>
            </w:r>
            <w:r w:rsidRPr="00B14E75">
              <w:rPr>
                <w:rFonts w:ascii="Arial" w:eastAsiaTheme="minorEastAsia" w:hAnsi="Arial" w:cs="Arial"/>
              </w:rPr>
              <w:t>, και Ολοκληρωμένου προγράμματος δράσης 202</w:t>
            </w:r>
            <w:r>
              <w:rPr>
                <w:rFonts w:ascii="Arial" w:eastAsiaTheme="minorEastAsia" w:hAnsi="Arial" w:cs="Arial"/>
              </w:rPr>
              <w:t>2</w:t>
            </w:r>
            <w:r w:rsidRPr="00B14E75">
              <w:rPr>
                <w:rFonts w:ascii="Arial" w:eastAsiaTheme="minorEastAsia" w:hAnsi="Arial" w:cs="Arial"/>
              </w:rPr>
              <w:t>.</w:t>
            </w:r>
          </w:p>
        </w:tc>
      </w:tr>
    </w:tbl>
    <w:p w14:paraId="37167E25" w14:textId="645070E4" w:rsidR="00147443" w:rsidRDefault="00147443" w:rsidP="00FC3670">
      <w:pPr>
        <w:rPr>
          <w:rFonts w:ascii="Arial" w:hAnsi="Arial" w:cs="Arial"/>
          <w:b/>
        </w:rPr>
      </w:pPr>
    </w:p>
    <w:p w14:paraId="7D07C7D8" w14:textId="2E8AB4B0" w:rsidR="00B16F8F" w:rsidRDefault="00B16F8F" w:rsidP="00FC3670">
      <w:pPr>
        <w:rPr>
          <w:rFonts w:ascii="Arial" w:hAnsi="Arial" w:cs="Arial"/>
          <w:b/>
        </w:rPr>
      </w:pPr>
    </w:p>
    <w:p w14:paraId="1A428A4C" w14:textId="77777777" w:rsidR="00B16F8F" w:rsidRPr="00BA5A0C" w:rsidRDefault="00B16F8F" w:rsidP="00FC3670">
      <w:pPr>
        <w:rPr>
          <w:rFonts w:ascii="Arial" w:hAnsi="Arial" w:cs="Arial"/>
          <w:b/>
        </w:rPr>
      </w:pPr>
    </w:p>
    <w:p w14:paraId="2C009CFF" w14:textId="77777777" w:rsidR="00FC3670" w:rsidRPr="00C76F52" w:rsidRDefault="00FC3670" w:rsidP="00FC3670">
      <w:pPr>
        <w:rPr>
          <w:rFonts w:ascii="Arial" w:hAnsi="Arial" w:cs="Arial"/>
          <w:b/>
          <w:i/>
        </w:rPr>
      </w:pPr>
      <w:r w:rsidRPr="00BA5A0C">
        <w:rPr>
          <w:rFonts w:ascii="Arial" w:hAnsi="Arial" w:cs="Arial"/>
          <w:b/>
        </w:rPr>
        <w:t xml:space="preserve"> </w:t>
      </w:r>
      <w:r w:rsidRPr="00C76F52">
        <w:rPr>
          <w:rFonts w:ascii="Arial" w:hAnsi="Arial" w:cs="Arial"/>
          <w:b/>
          <w:i/>
        </w:rPr>
        <w:t>Αποδέκτες Πίνακα διανομής:</w:t>
      </w:r>
    </w:p>
    <w:p w14:paraId="2E93A89F" w14:textId="77777777" w:rsidR="00FC3670" w:rsidRPr="00C76F52" w:rsidRDefault="00FC3670" w:rsidP="00FC3670">
      <w:pPr>
        <w:jc w:val="center"/>
        <w:rPr>
          <w:rFonts w:ascii="Arial" w:hAnsi="Arial" w:cs="Arial"/>
          <w:b/>
          <w:i/>
        </w:rPr>
      </w:pPr>
      <w:r w:rsidRPr="00C76F52">
        <w:rPr>
          <w:rFonts w:ascii="Arial" w:hAnsi="Arial" w:cs="Arial"/>
          <w:b/>
          <w:i/>
        </w:rPr>
        <w:t>ΠΡΟΣ</w:t>
      </w:r>
    </w:p>
    <w:p w14:paraId="71B8A843" w14:textId="77777777" w:rsidR="00FC3670" w:rsidRPr="00C76F52" w:rsidRDefault="00FC3670" w:rsidP="00FC3670">
      <w:pPr>
        <w:jc w:val="center"/>
        <w:rPr>
          <w:rFonts w:ascii="Arial" w:hAnsi="Arial" w:cs="Arial"/>
          <w:i/>
        </w:rPr>
      </w:pPr>
      <w:r w:rsidRPr="00C76F52">
        <w:rPr>
          <w:rFonts w:ascii="Arial" w:hAnsi="Arial" w:cs="Arial"/>
          <w:b/>
          <w:i/>
        </w:rPr>
        <w:t>ΟΙΚΟΝΟΜΙΚΗ ΕΠΙΤΡΟΠΗ</w:t>
      </w:r>
    </w:p>
    <w:tbl>
      <w:tblPr>
        <w:tblW w:w="874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224"/>
        <w:gridCol w:w="3969"/>
      </w:tblGrid>
      <w:tr w:rsidR="00FC3670" w:rsidRPr="00C76F52" w14:paraId="1D9BC7BF" w14:textId="77777777" w:rsidTr="008F4776">
        <w:trPr>
          <w:cantSplit/>
          <w:trHeight w:val="240"/>
        </w:trPr>
        <w:tc>
          <w:tcPr>
            <w:tcW w:w="550" w:type="dxa"/>
          </w:tcPr>
          <w:p w14:paraId="541BFDA3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4224" w:type="dxa"/>
          </w:tcPr>
          <w:p w14:paraId="50DE3440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Πούλιος</w:t>
            </w:r>
          </w:p>
        </w:tc>
        <w:tc>
          <w:tcPr>
            <w:tcW w:w="3969" w:type="dxa"/>
          </w:tcPr>
          <w:p w14:paraId="77875383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Χαράλαμπος</w:t>
            </w:r>
          </w:p>
        </w:tc>
      </w:tr>
      <w:tr w:rsidR="00FC3670" w:rsidRPr="00C76F52" w14:paraId="27AD7278" w14:textId="77777777" w:rsidTr="008F4776">
        <w:trPr>
          <w:cantSplit/>
          <w:trHeight w:val="240"/>
        </w:trPr>
        <w:tc>
          <w:tcPr>
            <w:tcW w:w="550" w:type="dxa"/>
          </w:tcPr>
          <w:p w14:paraId="7C4AA74D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4224" w:type="dxa"/>
          </w:tcPr>
          <w:p w14:paraId="570128A9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C76F52">
              <w:rPr>
                <w:rFonts w:ascii="Arial" w:hAnsi="Arial" w:cs="Arial"/>
                <w:b/>
                <w:i/>
              </w:rPr>
              <w:t>Τσιατσιάνης</w:t>
            </w:r>
            <w:proofErr w:type="spellEnd"/>
          </w:p>
        </w:tc>
        <w:tc>
          <w:tcPr>
            <w:tcW w:w="3969" w:type="dxa"/>
          </w:tcPr>
          <w:p w14:paraId="6281C69D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Ηλίας</w:t>
            </w:r>
          </w:p>
        </w:tc>
      </w:tr>
      <w:tr w:rsidR="00FC3670" w:rsidRPr="00C76F52" w14:paraId="57FD6FD8" w14:textId="77777777" w:rsidTr="008F4776">
        <w:trPr>
          <w:cantSplit/>
          <w:trHeight w:val="165"/>
        </w:trPr>
        <w:tc>
          <w:tcPr>
            <w:tcW w:w="550" w:type="dxa"/>
          </w:tcPr>
          <w:p w14:paraId="440D1B9E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4224" w:type="dxa"/>
          </w:tcPr>
          <w:p w14:paraId="45E954D0" w14:textId="77777777" w:rsidR="00FC3670" w:rsidRPr="00C76F52" w:rsidRDefault="00FC3670" w:rsidP="008F4776">
            <w:pPr>
              <w:pStyle w:val="6"/>
              <w:ind w:left="0"/>
              <w:rPr>
                <w:rFonts w:ascii="Arial" w:hAnsi="Arial" w:cs="Arial"/>
                <w:i/>
                <w:szCs w:val="24"/>
                <w:lang w:val="el-GR"/>
              </w:rPr>
            </w:pPr>
            <w:r w:rsidRPr="00C76F52">
              <w:rPr>
                <w:rFonts w:ascii="Arial" w:hAnsi="Arial" w:cs="Arial"/>
                <w:i/>
                <w:szCs w:val="24"/>
                <w:lang w:val="el-GR"/>
              </w:rPr>
              <w:t>Γραμμένος</w:t>
            </w:r>
          </w:p>
        </w:tc>
        <w:tc>
          <w:tcPr>
            <w:tcW w:w="3969" w:type="dxa"/>
          </w:tcPr>
          <w:p w14:paraId="2367964B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Κωνσταντίνος</w:t>
            </w:r>
          </w:p>
        </w:tc>
      </w:tr>
      <w:tr w:rsidR="00FC3670" w:rsidRPr="00C76F52" w14:paraId="5CD4C144" w14:textId="77777777" w:rsidTr="008F4776">
        <w:trPr>
          <w:cantSplit/>
          <w:trHeight w:val="285"/>
        </w:trPr>
        <w:tc>
          <w:tcPr>
            <w:tcW w:w="550" w:type="dxa"/>
          </w:tcPr>
          <w:p w14:paraId="30B89EF1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4224" w:type="dxa"/>
          </w:tcPr>
          <w:p w14:paraId="35B6457D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Καμπούρης</w:t>
            </w:r>
          </w:p>
        </w:tc>
        <w:tc>
          <w:tcPr>
            <w:tcW w:w="3969" w:type="dxa"/>
          </w:tcPr>
          <w:p w14:paraId="2C94A042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Δημήτριος</w:t>
            </w:r>
          </w:p>
        </w:tc>
      </w:tr>
      <w:tr w:rsidR="00FC3670" w:rsidRPr="00C76F52" w14:paraId="6C9BF5BD" w14:textId="77777777" w:rsidTr="008F4776">
        <w:trPr>
          <w:cantSplit/>
          <w:trHeight w:val="180"/>
        </w:trPr>
        <w:tc>
          <w:tcPr>
            <w:tcW w:w="550" w:type="dxa"/>
          </w:tcPr>
          <w:p w14:paraId="69073DDE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5.</w:t>
            </w:r>
          </w:p>
        </w:tc>
        <w:tc>
          <w:tcPr>
            <w:tcW w:w="4224" w:type="dxa"/>
          </w:tcPr>
          <w:p w14:paraId="55DD6AA1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C76F52">
              <w:rPr>
                <w:rFonts w:ascii="Arial" w:hAnsi="Arial" w:cs="Arial"/>
                <w:b/>
                <w:i/>
              </w:rPr>
              <w:t>Σακελλάρης</w:t>
            </w:r>
            <w:proofErr w:type="spellEnd"/>
          </w:p>
        </w:tc>
        <w:tc>
          <w:tcPr>
            <w:tcW w:w="3969" w:type="dxa"/>
          </w:tcPr>
          <w:p w14:paraId="2A507B6E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Γεώργιος</w:t>
            </w:r>
          </w:p>
        </w:tc>
      </w:tr>
      <w:tr w:rsidR="00FC3670" w:rsidRPr="00C76F52" w14:paraId="03C005CA" w14:textId="77777777" w:rsidTr="008F4776">
        <w:trPr>
          <w:cantSplit/>
          <w:trHeight w:val="180"/>
        </w:trPr>
        <w:tc>
          <w:tcPr>
            <w:tcW w:w="550" w:type="dxa"/>
          </w:tcPr>
          <w:p w14:paraId="362F3824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6.</w:t>
            </w:r>
          </w:p>
        </w:tc>
        <w:tc>
          <w:tcPr>
            <w:tcW w:w="4224" w:type="dxa"/>
          </w:tcPr>
          <w:p w14:paraId="4C8986E2" w14:textId="2E767FA4" w:rsidR="00FC3670" w:rsidRPr="00C76F52" w:rsidRDefault="005D39DE" w:rsidP="008F4776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Τσιβόλας</w:t>
            </w:r>
            <w:proofErr w:type="spellEnd"/>
          </w:p>
        </w:tc>
        <w:tc>
          <w:tcPr>
            <w:tcW w:w="3969" w:type="dxa"/>
          </w:tcPr>
          <w:p w14:paraId="530862B8" w14:textId="796999B3" w:rsidR="00FC3670" w:rsidRPr="00C76F52" w:rsidRDefault="005D39DE" w:rsidP="008F4776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Λάμπρος</w:t>
            </w:r>
          </w:p>
        </w:tc>
      </w:tr>
    </w:tbl>
    <w:p w14:paraId="78AABACB" w14:textId="77777777" w:rsidR="00FC3670" w:rsidRDefault="00FC3670" w:rsidP="00FC3670">
      <w:pPr>
        <w:jc w:val="both"/>
        <w:rPr>
          <w:rFonts w:ascii="Calibri" w:hAnsi="Calibri" w:cs="Calibri"/>
          <w:b/>
        </w:rPr>
      </w:pPr>
    </w:p>
    <w:p w14:paraId="5E77F007" w14:textId="77777777" w:rsidR="00FC3670" w:rsidRPr="00591EB1" w:rsidRDefault="00FC3670" w:rsidP="00FC3670">
      <w:pPr>
        <w:jc w:val="both"/>
        <w:rPr>
          <w:rFonts w:ascii="Calibri" w:hAnsi="Calibri" w:cs="Calibri"/>
          <w:b/>
        </w:rPr>
      </w:pPr>
    </w:p>
    <w:sectPr w:rsidR="00FC3670" w:rsidRPr="00591EB1" w:rsidSect="00EC1D89">
      <w:pgSz w:w="11906" w:h="16838"/>
      <w:pgMar w:top="907" w:right="1276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70"/>
    <w:rsid w:val="00001F54"/>
    <w:rsid w:val="0000208B"/>
    <w:rsid w:val="00007112"/>
    <w:rsid w:val="000143A2"/>
    <w:rsid w:val="00056A21"/>
    <w:rsid w:val="000600B6"/>
    <w:rsid w:val="00085157"/>
    <w:rsid w:val="00092891"/>
    <w:rsid w:val="000A5A61"/>
    <w:rsid w:val="000D74C3"/>
    <w:rsid w:val="000E1CFF"/>
    <w:rsid w:val="000F3E29"/>
    <w:rsid w:val="001358AB"/>
    <w:rsid w:val="0013596C"/>
    <w:rsid w:val="00142DC1"/>
    <w:rsid w:val="00147443"/>
    <w:rsid w:val="00171F86"/>
    <w:rsid w:val="001D5EDE"/>
    <w:rsid w:val="001F3033"/>
    <w:rsid w:val="002055A8"/>
    <w:rsid w:val="002273B0"/>
    <w:rsid w:val="00243018"/>
    <w:rsid w:val="00244AD3"/>
    <w:rsid w:val="00254F94"/>
    <w:rsid w:val="002629CA"/>
    <w:rsid w:val="00273548"/>
    <w:rsid w:val="002820F1"/>
    <w:rsid w:val="00293789"/>
    <w:rsid w:val="0029674A"/>
    <w:rsid w:val="002A5482"/>
    <w:rsid w:val="002C2469"/>
    <w:rsid w:val="00363A1D"/>
    <w:rsid w:val="00372401"/>
    <w:rsid w:val="00376CE9"/>
    <w:rsid w:val="003806AE"/>
    <w:rsid w:val="00391D01"/>
    <w:rsid w:val="003B0B5B"/>
    <w:rsid w:val="003C24FD"/>
    <w:rsid w:val="003C3A78"/>
    <w:rsid w:val="003E6EAE"/>
    <w:rsid w:val="003E7CC1"/>
    <w:rsid w:val="0040198D"/>
    <w:rsid w:val="00415704"/>
    <w:rsid w:val="00431ABA"/>
    <w:rsid w:val="00441C63"/>
    <w:rsid w:val="00473FE2"/>
    <w:rsid w:val="00477288"/>
    <w:rsid w:val="00485329"/>
    <w:rsid w:val="004D4E94"/>
    <w:rsid w:val="004D6A7E"/>
    <w:rsid w:val="0051772E"/>
    <w:rsid w:val="0053156B"/>
    <w:rsid w:val="005707DB"/>
    <w:rsid w:val="005A54E1"/>
    <w:rsid w:val="005C742A"/>
    <w:rsid w:val="005D39DE"/>
    <w:rsid w:val="005E5FC4"/>
    <w:rsid w:val="005F015C"/>
    <w:rsid w:val="005F14B2"/>
    <w:rsid w:val="00601200"/>
    <w:rsid w:val="006076F7"/>
    <w:rsid w:val="00681715"/>
    <w:rsid w:val="007036B3"/>
    <w:rsid w:val="007117BB"/>
    <w:rsid w:val="00722E86"/>
    <w:rsid w:val="007376AC"/>
    <w:rsid w:val="00745786"/>
    <w:rsid w:val="0075209C"/>
    <w:rsid w:val="00754B72"/>
    <w:rsid w:val="00757AE1"/>
    <w:rsid w:val="007632C0"/>
    <w:rsid w:val="0077294A"/>
    <w:rsid w:val="00776229"/>
    <w:rsid w:val="007B7466"/>
    <w:rsid w:val="007C009E"/>
    <w:rsid w:val="007C0603"/>
    <w:rsid w:val="007D5899"/>
    <w:rsid w:val="007F3461"/>
    <w:rsid w:val="007F44B6"/>
    <w:rsid w:val="007F78FF"/>
    <w:rsid w:val="008030E8"/>
    <w:rsid w:val="00810466"/>
    <w:rsid w:val="0082065D"/>
    <w:rsid w:val="008527AE"/>
    <w:rsid w:val="00856BAA"/>
    <w:rsid w:val="008658EF"/>
    <w:rsid w:val="00865936"/>
    <w:rsid w:val="0087485B"/>
    <w:rsid w:val="00891F71"/>
    <w:rsid w:val="008A4E10"/>
    <w:rsid w:val="008B62BF"/>
    <w:rsid w:val="008D4327"/>
    <w:rsid w:val="008F409B"/>
    <w:rsid w:val="008F7875"/>
    <w:rsid w:val="00985F2D"/>
    <w:rsid w:val="009A4887"/>
    <w:rsid w:val="009C757B"/>
    <w:rsid w:val="009D19AA"/>
    <w:rsid w:val="009E0B6E"/>
    <w:rsid w:val="00A00EBF"/>
    <w:rsid w:val="00A0185D"/>
    <w:rsid w:val="00A431EB"/>
    <w:rsid w:val="00A85723"/>
    <w:rsid w:val="00A87BA7"/>
    <w:rsid w:val="00B04434"/>
    <w:rsid w:val="00B16F8F"/>
    <w:rsid w:val="00B36040"/>
    <w:rsid w:val="00B7302A"/>
    <w:rsid w:val="00B95CD6"/>
    <w:rsid w:val="00B95EFF"/>
    <w:rsid w:val="00BA3845"/>
    <w:rsid w:val="00BA3ABD"/>
    <w:rsid w:val="00BA5A0C"/>
    <w:rsid w:val="00BA6F36"/>
    <w:rsid w:val="00BC1473"/>
    <w:rsid w:val="00BE15C9"/>
    <w:rsid w:val="00C15D24"/>
    <w:rsid w:val="00C251E9"/>
    <w:rsid w:val="00C333B9"/>
    <w:rsid w:val="00C40F98"/>
    <w:rsid w:val="00C76F52"/>
    <w:rsid w:val="00CA1D32"/>
    <w:rsid w:val="00CA4BB0"/>
    <w:rsid w:val="00CA70AC"/>
    <w:rsid w:val="00CB6823"/>
    <w:rsid w:val="00CB7C8D"/>
    <w:rsid w:val="00CC7F18"/>
    <w:rsid w:val="00CE302B"/>
    <w:rsid w:val="00CE548A"/>
    <w:rsid w:val="00D36D96"/>
    <w:rsid w:val="00D5224F"/>
    <w:rsid w:val="00D546EA"/>
    <w:rsid w:val="00D907B9"/>
    <w:rsid w:val="00DB1740"/>
    <w:rsid w:val="00DB1BCE"/>
    <w:rsid w:val="00DB4838"/>
    <w:rsid w:val="00DE6508"/>
    <w:rsid w:val="00DF53E9"/>
    <w:rsid w:val="00E06180"/>
    <w:rsid w:val="00E113CC"/>
    <w:rsid w:val="00E44623"/>
    <w:rsid w:val="00E62C0A"/>
    <w:rsid w:val="00E63F83"/>
    <w:rsid w:val="00E76895"/>
    <w:rsid w:val="00EA6074"/>
    <w:rsid w:val="00EE1327"/>
    <w:rsid w:val="00EF0E4A"/>
    <w:rsid w:val="00F01F7C"/>
    <w:rsid w:val="00F022C6"/>
    <w:rsid w:val="00F14953"/>
    <w:rsid w:val="00F15362"/>
    <w:rsid w:val="00F5131A"/>
    <w:rsid w:val="00F550AC"/>
    <w:rsid w:val="00F62C9B"/>
    <w:rsid w:val="00F63B29"/>
    <w:rsid w:val="00F83872"/>
    <w:rsid w:val="00F94015"/>
    <w:rsid w:val="00FB5DAA"/>
    <w:rsid w:val="00FC3670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4446"/>
  <w15:chartTrackingRefBased/>
  <w15:docId w15:val="{C788FC3C-0704-42F5-9B53-063BAEE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C36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36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FC3670"/>
    <w:pPr>
      <w:keepNext/>
      <w:ind w:left="138"/>
      <w:jc w:val="both"/>
      <w:outlineLvl w:val="5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36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FC367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Char">
    <w:name w:val="Επικεφαλίδα 6 Char"/>
    <w:basedOn w:val="a0"/>
    <w:link w:val="6"/>
    <w:rsid w:val="00FC3670"/>
    <w:rPr>
      <w:rFonts w:ascii="Times New Roman" w:eastAsia="Times New Roman" w:hAnsi="Times New Roman" w:cs="Times New Roman"/>
      <w:b/>
      <w:sz w:val="24"/>
      <w:szCs w:val="20"/>
      <w:lang w:val="x-none" w:eastAsia="el-GR"/>
    </w:rPr>
  </w:style>
  <w:style w:type="character" w:styleId="-">
    <w:name w:val="Hyperlink"/>
    <w:rsid w:val="00FC3670"/>
    <w:rPr>
      <w:color w:val="0000FF"/>
      <w:u w:val="single"/>
    </w:rPr>
  </w:style>
  <w:style w:type="paragraph" w:customStyle="1" w:styleId="Default">
    <w:name w:val="Default"/>
    <w:rsid w:val="00FC3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character" w:styleId="a3">
    <w:name w:val="Emphasis"/>
    <w:uiPriority w:val="20"/>
    <w:qFormat/>
    <w:rsid w:val="00FC3670"/>
    <w:rPr>
      <w:i/>
      <w:iCs/>
    </w:rPr>
  </w:style>
  <w:style w:type="character" w:customStyle="1" w:styleId="ng-scope">
    <w:name w:val="ng-scope"/>
    <w:basedOn w:val="a0"/>
    <w:rsid w:val="00754B72"/>
  </w:style>
  <w:style w:type="character" w:customStyle="1" w:styleId="30">
    <w:name w:val="Προεπιλεγμένη γραμματοσειρά30"/>
    <w:rsid w:val="0014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asnik@0597.syzefxis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Thanasis</cp:lastModifiedBy>
  <cp:revision>2</cp:revision>
  <cp:lastPrinted>2021-11-25T10:58:00Z</cp:lastPrinted>
  <dcterms:created xsi:type="dcterms:W3CDTF">2021-12-27T14:54:00Z</dcterms:created>
  <dcterms:modified xsi:type="dcterms:W3CDTF">2021-12-27T14:54:00Z</dcterms:modified>
</cp:coreProperties>
</file>